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B8304" w14:textId="77777777" w:rsidR="00A9031D" w:rsidRDefault="00F03DB5" w:rsidP="00F03DB5">
      <w:pPr>
        <w:pStyle w:val="Title"/>
        <w:jc w:val="center"/>
      </w:pPr>
      <w:r>
        <w:t xml:space="preserve">AusNCP Board </w:t>
      </w:r>
    </w:p>
    <w:p w14:paraId="0A9C5842" w14:textId="4E2A5788" w:rsidR="00F03DB5" w:rsidRDefault="00A9031D" w:rsidP="00F03DB5">
      <w:pPr>
        <w:pStyle w:val="Title"/>
        <w:jc w:val="center"/>
      </w:pPr>
      <w:r>
        <w:t xml:space="preserve">meeting </w:t>
      </w:r>
      <w:r w:rsidR="00F03DB5">
        <w:t>minutes</w:t>
      </w:r>
    </w:p>
    <w:p w14:paraId="2AF29AFE" w14:textId="77777777" w:rsidR="00F03DB5" w:rsidRDefault="00F03DB5" w:rsidP="00F03DB5"/>
    <w:p w14:paraId="3DB83566" w14:textId="3807950C" w:rsidR="00B73A6D" w:rsidRPr="00A7351C" w:rsidRDefault="00B73A6D" w:rsidP="00F03DB5">
      <w:r w:rsidRPr="006E3FDA">
        <w:rPr>
          <w:b/>
          <w:bCs/>
        </w:rPr>
        <w:t>Meeting date:</w:t>
      </w:r>
      <w:r>
        <w:t xml:space="preserve"> 6 November 2024</w:t>
      </w:r>
    </w:p>
    <w:p w14:paraId="3830D2E6" w14:textId="0975474A" w:rsidR="00F03DB5" w:rsidRDefault="00F03DB5" w:rsidP="00F03DB5">
      <w:pPr>
        <w:pStyle w:val="Heading1"/>
      </w:pPr>
      <w:r>
        <w:t xml:space="preserve">Attendance </w:t>
      </w:r>
    </w:p>
    <w:p w14:paraId="0536D9AD" w14:textId="4E0B785C" w:rsidR="00DF5BD7" w:rsidRPr="008D485E" w:rsidRDefault="00DF5BD7" w:rsidP="00DF5BD7">
      <w:r w:rsidRPr="00B00B56">
        <w:rPr>
          <w:b/>
          <w:bCs/>
        </w:rPr>
        <w:t>Chairperson:</w:t>
      </w:r>
      <w:r>
        <w:t xml:space="preserve"> </w:t>
      </w:r>
      <w:r w:rsidRPr="00DF5BD7">
        <w:rPr>
          <w:b/>
          <w:bCs/>
        </w:rPr>
        <w:t>Mr Tom Dickson</w:t>
      </w:r>
      <w:r w:rsidRPr="00DF5BD7">
        <w:t xml:space="preserve">, Senior Executive, </w:t>
      </w:r>
      <w:r>
        <w:t>Australian National Contact Point for Responsible Business Conduct (AusNCP)</w:t>
      </w:r>
      <w:r w:rsidR="009E559B">
        <w:t>,</w:t>
      </w:r>
      <w:r w:rsidR="009E559B" w:rsidRPr="009E559B">
        <w:t xml:space="preserve"> </w:t>
      </w:r>
      <w:r w:rsidR="009E559B">
        <w:t xml:space="preserve">Department of </w:t>
      </w:r>
      <w:r w:rsidR="00E467C1">
        <w:t xml:space="preserve">the </w:t>
      </w:r>
      <w:r w:rsidR="009E559B">
        <w:t>Treasury (Treasury)</w:t>
      </w:r>
      <w:r w:rsidRPr="00DF5BD7">
        <w:t xml:space="preserve"> </w:t>
      </w:r>
      <w:r w:rsidRPr="00DF5BD7">
        <w:rPr>
          <w:i/>
          <w:iCs/>
        </w:rPr>
        <w:t>(partial attendance, exited meeting at 12:20pm)</w:t>
      </w:r>
    </w:p>
    <w:p w14:paraId="4417861D" w14:textId="4F5BA024" w:rsidR="00F03DB5" w:rsidRDefault="00973A60" w:rsidP="00F03DB5">
      <w:r>
        <w:rPr>
          <w:b/>
          <w:bCs/>
        </w:rPr>
        <w:t xml:space="preserve">Proxy </w:t>
      </w:r>
      <w:r w:rsidR="00F03DB5" w:rsidRPr="047E4059">
        <w:rPr>
          <w:b/>
          <w:bCs/>
        </w:rPr>
        <w:t>Chairperson:</w:t>
      </w:r>
      <w:r w:rsidR="00F03DB5">
        <w:t xml:space="preserve"> </w:t>
      </w:r>
      <w:r w:rsidR="00F03DB5" w:rsidRPr="047E4059">
        <w:rPr>
          <w:b/>
          <w:bCs/>
        </w:rPr>
        <w:t>Ms Laura Llewel</w:t>
      </w:r>
      <w:r w:rsidR="5A4876AB" w:rsidRPr="047E4059">
        <w:rPr>
          <w:b/>
          <w:bCs/>
        </w:rPr>
        <w:t>l</w:t>
      </w:r>
      <w:r w:rsidR="00F03DB5" w:rsidRPr="047E4059">
        <w:rPr>
          <w:b/>
          <w:bCs/>
        </w:rPr>
        <w:t>yn</w:t>
      </w:r>
      <w:r w:rsidR="00F03DB5">
        <w:t xml:space="preserve">, Director, </w:t>
      </w:r>
      <w:r w:rsidR="00DF5BD7" w:rsidRPr="00DF5BD7">
        <w:t>AusNCP</w:t>
      </w:r>
      <w:r w:rsidR="00E05971">
        <w:t xml:space="preserve"> Secretariat</w:t>
      </w:r>
      <w:r w:rsidR="009E559B">
        <w:t xml:space="preserve"> </w:t>
      </w:r>
      <w:r w:rsidR="00F03DB5">
        <w:t>(Treasury)</w:t>
      </w:r>
    </w:p>
    <w:p w14:paraId="4D54A73A" w14:textId="0AFB5FCC" w:rsidR="00F03DB5" w:rsidRDefault="00F03DB5" w:rsidP="00F03DB5">
      <w:r w:rsidRPr="003D3C6A">
        <w:rPr>
          <w:b/>
          <w:bCs/>
        </w:rPr>
        <w:t>Mr David Tonkin</w:t>
      </w:r>
      <w:r>
        <w:t>, Chief Counsel of Legal Procurement and Fraud, Australian Trade and Investment Commission (Austrade)</w:t>
      </w:r>
      <w:r w:rsidR="0017749B">
        <w:t xml:space="preserve"> </w:t>
      </w:r>
    </w:p>
    <w:p w14:paraId="43A032FD" w14:textId="7ABEA23B" w:rsidR="00F03DB5" w:rsidRPr="00D2176E" w:rsidRDefault="00F03DB5" w:rsidP="00F03DB5">
      <w:r w:rsidRPr="00D2176E">
        <w:rPr>
          <w:b/>
          <w:bCs/>
        </w:rPr>
        <w:t>Ms Katherine Stevens</w:t>
      </w:r>
      <w:r w:rsidRPr="00D2176E">
        <w:t xml:space="preserve">, Deputy Director Counsel, Export Finance Australia (EFA) </w:t>
      </w:r>
      <w:r w:rsidR="00BD1381" w:rsidRPr="00D2176E">
        <w:rPr>
          <w:i/>
          <w:iCs/>
        </w:rPr>
        <w:t>(virtual attendance)</w:t>
      </w:r>
    </w:p>
    <w:p w14:paraId="73D0E25B" w14:textId="7B40D82B" w:rsidR="00F03DB5" w:rsidRPr="000C2833" w:rsidRDefault="00F03DB5" w:rsidP="00F03DB5">
      <w:r w:rsidRPr="000C2833">
        <w:rPr>
          <w:b/>
          <w:bCs/>
        </w:rPr>
        <w:t>Ms Miranda Lello</w:t>
      </w:r>
      <w:r w:rsidRPr="000C2833">
        <w:t>, General Manager, Policy and Portfolio Strategy, Department of Climate Change, Energy, the Environment and Water (DCCEW)</w:t>
      </w:r>
      <w:r w:rsidR="0017749B">
        <w:t xml:space="preserve"> </w:t>
      </w:r>
    </w:p>
    <w:p w14:paraId="2F88C415" w14:textId="75B82B4D" w:rsidR="00F03DB5" w:rsidRDefault="00F03DB5" w:rsidP="00F03DB5">
      <w:r w:rsidRPr="00D8174A">
        <w:rPr>
          <w:b/>
          <w:bCs/>
        </w:rPr>
        <w:t>Ms Vanessa Zimmerman</w:t>
      </w:r>
      <w:r>
        <w:t xml:space="preserve">, Chief Executive Officer, Pillar Two </w:t>
      </w:r>
      <w:r w:rsidR="008D485E" w:rsidRPr="008D485E">
        <w:rPr>
          <w:i/>
          <w:iCs/>
        </w:rPr>
        <w:t>(virtual attendance)</w:t>
      </w:r>
    </w:p>
    <w:p w14:paraId="52F60145" w14:textId="77777777" w:rsidR="00F03DB5" w:rsidRDefault="00F03DB5" w:rsidP="00F03DB5">
      <w:r w:rsidRPr="003D3C6A">
        <w:rPr>
          <w:b/>
          <w:bCs/>
        </w:rPr>
        <w:t>Mr Pero Stojanovski (proxy)</w:t>
      </w:r>
      <w:r>
        <w:t>, Deputy Chief Economist, Business Council of Australia (BCA)</w:t>
      </w:r>
    </w:p>
    <w:p w14:paraId="429B9C24" w14:textId="77777777" w:rsidR="00F03DB5" w:rsidRDefault="00F03DB5" w:rsidP="00F03DB5">
      <w:r w:rsidRPr="003D3C6A">
        <w:rPr>
          <w:b/>
          <w:bCs/>
        </w:rPr>
        <w:t>Ms Serena Lilywhite (proxy)</w:t>
      </w:r>
      <w:r>
        <w:t>, member, Australian Corporate Accountability Network (ACAN)</w:t>
      </w:r>
    </w:p>
    <w:p w14:paraId="66C1F661" w14:textId="325F16DF" w:rsidR="00F03DB5" w:rsidRPr="00EA3F2B" w:rsidRDefault="00F03DB5" w:rsidP="00F03DB5">
      <w:r w:rsidRPr="00EA3F2B">
        <w:rPr>
          <w:b/>
          <w:bCs/>
        </w:rPr>
        <w:t xml:space="preserve">Mr </w:t>
      </w:r>
      <w:r w:rsidR="00EA3F2B" w:rsidRPr="00EA3F2B">
        <w:rPr>
          <w:b/>
          <w:bCs/>
        </w:rPr>
        <w:t>Keiran O’Brien</w:t>
      </w:r>
      <w:r w:rsidRPr="00EA3F2B">
        <w:rPr>
          <w:b/>
          <w:bCs/>
        </w:rPr>
        <w:t xml:space="preserve"> (proxy)</w:t>
      </w:r>
      <w:r w:rsidRPr="00EA3F2B">
        <w:t xml:space="preserve">, for Ms </w:t>
      </w:r>
      <w:r w:rsidR="00EA3F2B" w:rsidRPr="00EA3F2B">
        <w:t>Ayesha Nawaz</w:t>
      </w:r>
      <w:r w:rsidRPr="00EA3F2B">
        <w:t xml:space="preserve">, </w:t>
      </w:r>
      <w:r w:rsidR="00A17633">
        <w:t xml:space="preserve">Human Rights Branch, </w:t>
      </w:r>
      <w:r w:rsidRPr="00EA3F2B">
        <w:t>Attorney</w:t>
      </w:r>
      <w:r w:rsidR="00FF136E">
        <w:t>-</w:t>
      </w:r>
      <w:r w:rsidRPr="00EA3F2B">
        <w:t>General’s Department</w:t>
      </w:r>
      <w:r w:rsidR="00497CE9">
        <w:t xml:space="preserve"> (AGD)</w:t>
      </w:r>
      <w:r w:rsidRPr="00EA3F2B">
        <w:t xml:space="preserve"> </w:t>
      </w:r>
      <w:r w:rsidR="00497CE9" w:rsidRPr="008D485E">
        <w:rPr>
          <w:i/>
          <w:iCs/>
        </w:rPr>
        <w:t>(virtual attendance)</w:t>
      </w:r>
    </w:p>
    <w:p w14:paraId="3A15D742" w14:textId="0A9FB2EE" w:rsidR="00F03DB5" w:rsidRDefault="00F03DB5" w:rsidP="00F03DB5">
      <w:r w:rsidRPr="003D3C6A">
        <w:rPr>
          <w:b/>
          <w:bCs/>
        </w:rPr>
        <w:t>Ms Larissa Harrison (proxy)</w:t>
      </w:r>
      <w:r>
        <w:t xml:space="preserve">, Deputy Director, Strategic Power, United Workers Union (UWU) </w:t>
      </w:r>
    </w:p>
    <w:p w14:paraId="35C60F4D" w14:textId="0E2CFF2E" w:rsidR="00624110" w:rsidRDefault="00624110" w:rsidP="00624110">
      <w:r w:rsidRPr="00624110">
        <w:rPr>
          <w:b/>
          <w:bCs/>
        </w:rPr>
        <w:t>Ms Clare Middlemas</w:t>
      </w:r>
      <w:r w:rsidRPr="00624110">
        <w:t xml:space="preserve">, International Officer, Australian Council of Trade Unions </w:t>
      </w:r>
      <w:r w:rsidRPr="00624110">
        <w:rPr>
          <w:i/>
          <w:iCs/>
        </w:rPr>
        <w:t>(virtual attendance)</w:t>
      </w:r>
    </w:p>
    <w:p w14:paraId="61F5A172" w14:textId="35A5EA50" w:rsidR="00C85879" w:rsidRPr="004271FE" w:rsidRDefault="00C85879" w:rsidP="00624110">
      <w:r w:rsidRPr="004271FE">
        <w:rPr>
          <w:b/>
          <w:bCs/>
        </w:rPr>
        <w:t>Ms Lorraine Finlay</w:t>
      </w:r>
      <w:r w:rsidRPr="004271FE">
        <w:t xml:space="preserve">, </w:t>
      </w:r>
      <w:r w:rsidR="00637FB5" w:rsidRPr="00DC1DE6">
        <w:t>Human Rights Commissioner</w:t>
      </w:r>
      <w:r w:rsidRPr="004271FE">
        <w:t xml:space="preserve">, </w:t>
      </w:r>
      <w:r w:rsidR="005B4186" w:rsidRPr="004271FE">
        <w:t>Australian Human Rights Commission (AHRC)</w:t>
      </w:r>
    </w:p>
    <w:p w14:paraId="6B18FFAB" w14:textId="009CD86B" w:rsidR="003C0061" w:rsidRPr="004271FE" w:rsidRDefault="003C0061" w:rsidP="003C0061">
      <w:r w:rsidRPr="004271FE">
        <w:rPr>
          <w:b/>
          <w:bCs/>
        </w:rPr>
        <w:lastRenderedPageBreak/>
        <w:t>Ms Donna Looney</w:t>
      </w:r>
      <w:r w:rsidRPr="004271FE">
        <w:t xml:space="preserve">, </w:t>
      </w:r>
      <w:r w:rsidR="00E05BA1">
        <w:t>First Assistant Secretary</w:t>
      </w:r>
      <w:r w:rsidRPr="004271FE">
        <w:t xml:space="preserve">, </w:t>
      </w:r>
      <w:r w:rsidR="00631C1A">
        <w:t xml:space="preserve">International </w:t>
      </w:r>
      <w:r w:rsidRPr="00631C1A">
        <w:t xml:space="preserve">Trade and </w:t>
      </w:r>
      <w:r w:rsidR="00631C1A">
        <w:t>National Security Division</w:t>
      </w:r>
      <w:r w:rsidRPr="004271FE">
        <w:t>, Department of Industry, Science</w:t>
      </w:r>
      <w:r w:rsidR="00582714">
        <w:t xml:space="preserve"> and Resources</w:t>
      </w:r>
      <w:r w:rsidRPr="004271FE">
        <w:t xml:space="preserve"> (DISR)</w:t>
      </w:r>
      <w:r w:rsidR="00497CE9">
        <w:t xml:space="preserve"> </w:t>
      </w:r>
      <w:r w:rsidR="00497CE9" w:rsidRPr="008D485E">
        <w:rPr>
          <w:i/>
          <w:iCs/>
        </w:rPr>
        <w:t>(virtual attendance)</w:t>
      </w:r>
    </w:p>
    <w:p w14:paraId="72EFC7A7" w14:textId="09C6C033" w:rsidR="00F03DB5" w:rsidRDefault="0060733A" w:rsidP="00F03DB5">
      <w:pPr>
        <w:pStyle w:val="Heading3"/>
      </w:pPr>
      <w:r>
        <w:t xml:space="preserve">OBSERVERS </w:t>
      </w:r>
    </w:p>
    <w:p w14:paraId="73CB5936" w14:textId="77777777" w:rsidR="00F03DB5" w:rsidRDefault="00F03DB5" w:rsidP="00F03DB5">
      <w:r w:rsidRPr="00D8174A">
        <w:rPr>
          <w:b/>
          <w:bCs/>
        </w:rPr>
        <w:t>Mr John Southalan</w:t>
      </w:r>
      <w:r>
        <w:t>, Independent Examiner, AusNCP</w:t>
      </w:r>
    </w:p>
    <w:p w14:paraId="5B2A5D15" w14:textId="77777777" w:rsidR="00F03DB5" w:rsidRDefault="00F03DB5" w:rsidP="00F03DB5">
      <w:r w:rsidRPr="007601BF">
        <w:rPr>
          <w:b/>
          <w:bCs/>
        </w:rPr>
        <w:t>Ms Shanta Martin</w:t>
      </w:r>
      <w:r>
        <w:t xml:space="preserve">, Independent Examiner, AusNCP </w:t>
      </w:r>
    </w:p>
    <w:p w14:paraId="0341E133" w14:textId="6691D845" w:rsidR="00F03DB5" w:rsidRDefault="00F03DB5" w:rsidP="00F03DB5">
      <w:r w:rsidRPr="007601BF">
        <w:rPr>
          <w:b/>
          <w:bCs/>
        </w:rPr>
        <w:t>Ms Shiv Martin</w:t>
      </w:r>
      <w:r>
        <w:t xml:space="preserve">, Independent Examiner, AusNCP </w:t>
      </w:r>
      <w:r w:rsidR="009E0966" w:rsidRPr="008D485E">
        <w:rPr>
          <w:i/>
          <w:iCs/>
        </w:rPr>
        <w:t>(</w:t>
      </w:r>
      <w:r w:rsidR="008D485E" w:rsidRPr="008D485E">
        <w:rPr>
          <w:i/>
          <w:iCs/>
        </w:rPr>
        <w:t>virtual attendance</w:t>
      </w:r>
      <w:r w:rsidR="009E0966" w:rsidRPr="008D485E">
        <w:rPr>
          <w:i/>
          <w:iCs/>
        </w:rPr>
        <w:t xml:space="preserve"> for complaint handling item)</w:t>
      </w:r>
    </w:p>
    <w:p w14:paraId="11690A97" w14:textId="088015FF" w:rsidR="00F03DB5" w:rsidRDefault="00F03DB5" w:rsidP="00F03DB5">
      <w:r w:rsidRPr="007601BF">
        <w:rPr>
          <w:b/>
          <w:bCs/>
        </w:rPr>
        <w:t>Ms Aleta Moriarty</w:t>
      </w:r>
      <w:r>
        <w:t>, Independent Examiner, AusNCP</w:t>
      </w:r>
      <w:r w:rsidR="00A9358F">
        <w:t xml:space="preserve"> </w:t>
      </w:r>
      <w:r w:rsidR="00A9358F" w:rsidRPr="008D485E">
        <w:rPr>
          <w:i/>
          <w:iCs/>
        </w:rPr>
        <w:t>(</w:t>
      </w:r>
      <w:r w:rsidR="008D485E" w:rsidRPr="008D485E">
        <w:rPr>
          <w:i/>
          <w:iCs/>
        </w:rPr>
        <w:t xml:space="preserve">virtual attendance </w:t>
      </w:r>
      <w:r w:rsidR="00C43291" w:rsidRPr="008D485E">
        <w:rPr>
          <w:i/>
          <w:iCs/>
        </w:rPr>
        <w:t>for complaint handling item)</w:t>
      </w:r>
    </w:p>
    <w:p w14:paraId="05C80B05" w14:textId="77777777" w:rsidR="00F03DB5" w:rsidRDefault="00F03DB5" w:rsidP="00F03DB5">
      <w:r w:rsidRPr="007601BF">
        <w:rPr>
          <w:b/>
          <w:bCs/>
        </w:rPr>
        <w:t>Mr Edwin Sillence</w:t>
      </w:r>
      <w:r>
        <w:t>, AusNCP Secretariat</w:t>
      </w:r>
    </w:p>
    <w:p w14:paraId="665B5FDC" w14:textId="77777777" w:rsidR="00F03DB5" w:rsidRDefault="00F03DB5" w:rsidP="00F03DB5">
      <w:r w:rsidRPr="007601BF">
        <w:rPr>
          <w:b/>
          <w:bCs/>
        </w:rPr>
        <w:t>Ms Isobelle Ritchie</w:t>
      </w:r>
      <w:r>
        <w:t>, AusNCP Secretariat</w:t>
      </w:r>
    </w:p>
    <w:p w14:paraId="3B19E871" w14:textId="0D7052FA" w:rsidR="009E0966" w:rsidRPr="009E0966" w:rsidRDefault="009E0966" w:rsidP="00F03DB5">
      <w:r>
        <w:rPr>
          <w:b/>
          <w:bCs/>
        </w:rPr>
        <w:t>Ms Stephanie Liu</w:t>
      </w:r>
      <w:r>
        <w:t>, AusNCP Secretariat</w:t>
      </w:r>
    </w:p>
    <w:p w14:paraId="458EAD8D" w14:textId="126A084C" w:rsidR="0060733A" w:rsidRDefault="0060733A" w:rsidP="00F03DB5">
      <w:pPr>
        <w:pStyle w:val="Heading2"/>
      </w:pPr>
      <w:r>
        <w:t>GUEST PRESENTER</w:t>
      </w:r>
    </w:p>
    <w:p w14:paraId="3F1755FD" w14:textId="6AFA7155" w:rsidR="0060733A" w:rsidRDefault="0060733A" w:rsidP="0060733A">
      <w:r>
        <w:rPr>
          <w:b/>
          <w:bCs/>
        </w:rPr>
        <w:t xml:space="preserve">Mr Aslan Mesbah, </w:t>
      </w:r>
      <w:r w:rsidR="00CD3BC6" w:rsidRPr="00CD3BC6">
        <w:t>Resources and Energy Section</w:t>
      </w:r>
      <w:r w:rsidR="00CD3BC6">
        <w:t>,</w:t>
      </w:r>
      <w:r w:rsidR="00CD3BC6" w:rsidRPr="00CD3BC6">
        <w:rPr>
          <w:b/>
          <w:bCs/>
        </w:rPr>
        <w:t xml:space="preserve"> </w:t>
      </w:r>
      <w:r w:rsidR="006E041F">
        <w:t>Department of Foreign Affairs and Trade</w:t>
      </w:r>
      <w:r w:rsidR="00DF5BD7">
        <w:t xml:space="preserve"> (DFAT)</w:t>
      </w:r>
    </w:p>
    <w:p w14:paraId="0D66DCFF" w14:textId="1694E87C" w:rsidR="00CD3BC6" w:rsidRPr="00CD3BC6" w:rsidRDefault="00CD3BC6" w:rsidP="0060733A">
      <w:r>
        <w:rPr>
          <w:b/>
          <w:bCs/>
        </w:rPr>
        <w:t>Mr Thomas Boak</w:t>
      </w:r>
      <w:r>
        <w:t xml:space="preserve">, </w:t>
      </w:r>
      <w:r w:rsidRPr="00CD3BC6">
        <w:t>Resources and Energy Section</w:t>
      </w:r>
      <w:r>
        <w:t>,</w:t>
      </w:r>
      <w:r w:rsidRPr="00CD3BC6">
        <w:rPr>
          <w:b/>
          <w:bCs/>
        </w:rPr>
        <w:t xml:space="preserve"> </w:t>
      </w:r>
      <w:r w:rsidR="00DF5BD7">
        <w:t>DFAT</w:t>
      </w:r>
      <w:r w:rsidR="00213562">
        <w:t xml:space="preserve"> </w:t>
      </w:r>
      <w:r w:rsidR="00213562" w:rsidRPr="008D485E">
        <w:rPr>
          <w:i/>
          <w:iCs/>
        </w:rPr>
        <w:t>(virtual attendance)</w:t>
      </w:r>
    </w:p>
    <w:p w14:paraId="5A7958BB" w14:textId="4B66E5E7" w:rsidR="00F03DB5" w:rsidRDefault="00F03DB5" w:rsidP="00F03DB5">
      <w:pPr>
        <w:pStyle w:val="Heading2"/>
      </w:pPr>
      <w:r>
        <w:t>Apologies</w:t>
      </w:r>
    </w:p>
    <w:p w14:paraId="6DC6DC74" w14:textId="2CC50788" w:rsidR="009E0966" w:rsidRDefault="009E0966" w:rsidP="009E0966">
      <w:r w:rsidRPr="008C1202">
        <w:rPr>
          <w:b/>
          <w:bCs/>
        </w:rPr>
        <w:t>Mr Richard Emerson-Elliott</w:t>
      </w:r>
      <w:r>
        <w:t>, Assistant Secretary, Free Trade Agreements and Stakeholder Engagement, DFAT</w:t>
      </w:r>
    </w:p>
    <w:p w14:paraId="16BD2084" w14:textId="09F74C8B" w:rsidR="008D485E" w:rsidRDefault="008D485E" w:rsidP="008D485E">
      <w:r w:rsidRPr="00D8174A">
        <w:rPr>
          <w:b/>
          <w:bCs/>
        </w:rPr>
        <w:t>Ms Laur</w:t>
      </w:r>
      <w:r w:rsidR="00833375">
        <w:rPr>
          <w:b/>
          <w:bCs/>
        </w:rPr>
        <w:t>e</w:t>
      </w:r>
      <w:r w:rsidRPr="00D8174A">
        <w:rPr>
          <w:b/>
          <w:bCs/>
        </w:rPr>
        <w:t>n Zanetti</w:t>
      </w:r>
      <w:r>
        <w:t xml:space="preserve">, Senior Lawyer, Human Rights Law Centre </w:t>
      </w:r>
    </w:p>
    <w:p w14:paraId="2958A9BC" w14:textId="630096C8" w:rsidR="006C0E56" w:rsidRPr="006C0E56" w:rsidRDefault="006C0E56" w:rsidP="006C0E56">
      <w:r w:rsidRPr="006C0E56">
        <w:rPr>
          <w:b/>
          <w:bCs/>
        </w:rPr>
        <w:t>Mr Peter Grist</w:t>
      </w:r>
      <w:r w:rsidRPr="006C0E56">
        <w:t>, Director of Economics, Industry and Sustainability, Australian Chamber of Commerce and Industry</w:t>
      </w:r>
      <w:r w:rsidR="00F25EC4">
        <w:t xml:space="preserve"> (ACCI)</w:t>
      </w:r>
    </w:p>
    <w:p w14:paraId="49745ED9" w14:textId="49E7878A" w:rsidR="006C0E56" w:rsidRPr="006C0E56" w:rsidRDefault="006C0E56" w:rsidP="006C0E56">
      <w:r w:rsidRPr="006C0E56">
        <w:rPr>
          <w:b/>
          <w:bCs/>
        </w:rPr>
        <w:t>Ms Fiona Reynolds (proxy)</w:t>
      </w:r>
      <w:r w:rsidRPr="006C0E56">
        <w:t>, Chair, UN Global Compact Network Australia (</w:t>
      </w:r>
      <w:r w:rsidR="002005C2">
        <w:t>UN</w:t>
      </w:r>
      <w:r w:rsidRPr="006C0E56">
        <w:t>GCNA)</w:t>
      </w:r>
    </w:p>
    <w:p w14:paraId="6BE7CBC8" w14:textId="77777777" w:rsidR="00D931A2" w:rsidRPr="00D931A2" w:rsidRDefault="00D931A2" w:rsidP="00D931A2"/>
    <w:p w14:paraId="68E7F402" w14:textId="77777777" w:rsidR="00300307" w:rsidRDefault="00300307">
      <w:pPr>
        <w:spacing w:after="0"/>
        <w:rPr>
          <w:b/>
          <w:caps/>
          <w:sz w:val="28"/>
          <w:szCs w:val="28"/>
        </w:rPr>
      </w:pPr>
      <w:r>
        <w:br w:type="page"/>
      </w:r>
    </w:p>
    <w:p w14:paraId="6B0FA9EF" w14:textId="4B771EDE" w:rsidR="00F03DB5" w:rsidRDefault="00FD03B1" w:rsidP="00CD3BF7">
      <w:pPr>
        <w:pStyle w:val="Heading1"/>
        <w:spacing w:before="0"/>
      </w:pPr>
      <w:r>
        <w:lastRenderedPageBreak/>
        <w:t>Minutes</w:t>
      </w:r>
    </w:p>
    <w:p w14:paraId="52F71E0C" w14:textId="542B5EBC" w:rsidR="00F03DB5" w:rsidRDefault="00F03DB5" w:rsidP="0B2AAF98">
      <w:pPr>
        <w:pStyle w:val="OutlineNumbered1"/>
        <w:spacing w:after="0"/>
        <w:rPr>
          <w:b/>
          <w:bCs/>
          <w:caps/>
        </w:rPr>
      </w:pPr>
      <w:r w:rsidRPr="0B2AAF98">
        <w:rPr>
          <w:b/>
          <w:bCs/>
          <w:caps/>
        </w:rPr>
        <w:t>Opening remarks and apologies</w:t>
      </w:r>
      <w:r w:rsidR="00E76EDD" w:rsidRPr="0B2AAF98">
        <w:rPr>
          <w:b/>
          <w:bCs/>
          <w:caps/>
        </w:rPr>
        <w:t xml:space="preserve"> </w:t>
      </w:r>
    </w:p>
    <w:p w14:paraId="215D9C41" w14:textId="77777777" w:rsidR="002B4613" w:rsidRPr="00902738" w:rsidRDefault="002B4613" w:rsidP="002B4613">
      <w:pPr>
        <w:pStyle w:val="OutlineNumbered1"/>
        <w:numPr>
          <w:ilvl w:val="0"/>
          <w:numId w:val="0"/>
        </w:numPr>
        <w:spacing w:after="0"/>
        <w:ind w:left="520"/>
        <w:rPr>
          <w:b/>
          <w:caps/>
        </w:rPr>
      </w:pPr>
    </w:p>
    <w:p w14:paraId="6D48A5AC" w14:textId="0977C6AA" w:rsidR="00F03DB5" w:rsidRDefault="00C75C50" w:rsidP="002B4613">
      <w:pPr>
        <w:spacing w:after="0"/>
      </w:pPr>
      <w:r>
        <w:t>Mr Dickson</w:t>
      </w:r>
      <w:r w:rsidR="00F03DB5">
        <w:t xml:space="preserve"> opened the meeting and welcomed attendees. </w:t>
      </w:r>
      <w:r>
        <w:t>Mr</w:t>
      </w:r>
      <w:r w:rsidR="00FD03B1">
        <w:t> </w:t>
      </w:r>
      <w:r>
        <w:t>Dickson</w:t>
      </w:r>
      <w:r w:rsidR="00F03DB5">
        <w:t xml:space="preserve"> acknowledged the traditional owners of the lands on which the Board was attending the meeting and paid respects to elders past</w:t>
      </w:r>
      <w:r w:rsidR="00955F05">
        <w:t xml:space="preserve"> and</w:t>
      </w:r>
      <w:r w:rsidR="00F03DB5">
        <w:t xml:space="preserve"> present. </w:t>
      </w:r>
    </w:p>
    <w:p w14:paraId="745650DE" w14:textId="77777777" w:rsidR="002B4613" w:rsidRDefault="002B4613" w:rsidP="002B4613">
      <w:pPr>
        <w:spacing w:after="0"/>
      </w:pPr>
    </w:p>
    <w:p w14:paraId="41DDEAE4" w14:textId="6F568DAA" w:rsidR="00F03DB5" w:rsidRDefault="00F03DB5" w:rsidP="2D66A609">
      <w:pPr>
        <w:pStyle w:val="OutlineNumbered1"/>
        <w:spacing w:after="0"/>
        <w:rPr>
          <w:b/>
          <w:bCs/>
          <w:caps/>
        </w:rPr>
      </w:pPr>
      <w:r w:rsidRPr="3D3A0BB2">
        <w:rPr>
          <w:b/>
          <w:bCs/>
          <w:caps/>
        </w:rPr>
        <w:t xml:space="preserve">Actions from last meeting </w:t>
      </w:r>
    </w:p>
    <w:p w14:paraId="180056EE" w14:textId="77777777" w:rsidR="002B4613" w:rsidRPr="00902738" w:rsidRDefault="002B4613" w:rsidP="002B4613">
      <w:pPr>
        <w:pStyle w:val="OutlineNumbered1"/>
        <w:numPr>
          <w:ilvl w:val="0"/>
          <w:numId w:val="0"/>
        </w:numPr>
        <w:spacing w:after="0"/>
        <w:ind w:left="520"/>
        <w:rPr>
          <w:b/>
          <w:caps/>
        </w:rPr>
      </w:pPr>
    </w:p>
    <w:p w14:paraId="1B022694" w14:textId="72413DE1" w:rsidR="00F03DB5" w:rsidRDefault="00F03DB5" w:rsidP="002B4613">
      <w:pPr>
        <w:spacing w:after="0"/>
      </w:pPr>
      <w:r>
        <w:t xml:space="preserve">Ms </w:t>
      </w:r>
      <w:r w:rsidR="00902738">
        <w:t>Ritchie</w:t>
      </w:r>
      <w:r>
        <w:t xml:space="preserve"> noted</w:t>
      </w:r>
      <w:r w:rsidR="0017749B">
        <w:t xml:space="preserve"> </w:t>
      </w:r>
      <w:r w:rsidR="00902738">
        <w:t>all</w:t>
      </w:r>
      <w:r>
        <w:t xml:space="preserve"> action item</w:t>
      </w:r>
      <w:r w:rsidR="00902738">
        <w:t>s</w:t>
      </w:r>
      <w:r>
        <w:t xml:space="preserve"> from the </w:t>
      </w:r>
      <w:r w:rsidR="00C8187B">
        <w:t>29 May 2024</w:t>
      </w:r>
      <w:r>
        <w:t xml:space="preserve"> meeting </w:t>
      </w:r>
      <w:r w:rsidR="00F35043">
        <w:t>were</w:t>
      </w:r>
      <w:r>
        <w:t xml:space="preserve"> completed. </w:t>
      </w:r>
      <w:r w:rsidR="0086215A">
        <w:t xml:space="preserve">These were for </w:t>
      </w:r>
      <w:r>
        <w:t>the</w:t>
      </w:r>
      <w:r w:rsidR="004A239D">
        <w:t xml:space="preserve"> AusNCP S</w:t>
      </w:r>
      <w:r>
        <w:t>ecretariat</w:t>
      </w:r>
      <w:r w:rsidR="004A239D">
        <w:t xml:space="preserve"> (secretariat)</w:t>
      </w:r>
      <w:r>
        <w:t xml:space="preserve"> to</w:t>
      </w:r>
      <w:r w:rsidR="00311D22">
        <w:t>:</w:t>
      </w:r>
      <w:r>
        <w:t xml:space="preserve"> </w:t>
      </w:r>
    </w:p>
    <w:p w14:paraId="23F65702" w14:textId="2FEE1436" w:rsidR="00311D22" w:rsidRDefault="00311D22" w:rsidP="0040239A">
      <w:pPr>
        <w:pStyle w:val="Bullet"/>
        <w:numPr>
          <w:ilvl w:val="0"/>
          <w:numId w:val="25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publish the summary of differences between the </w:t>
      </w:r>
      <w:r w:rsidR="004A58C6">
        <w:rPr>
          <w:sz w:val="22"/>
          <w:szCs w:val="22"/>
        </w:rPr>
        <w:t xml:space="preserve">previous </w:t>
      </w:r>
      <w:r w:rsidR="00C22810">
        <w:rPr>
          <w:sz w:val="22"/>
          <w:szCs w:val="22"/>
        </w:rPr>
        <w:t xml:space="preserve">AusNCP </w:t>
      </w:r>
      <w:r>
        <w:rPr>
          <w:sz w:val="22"/>
          <w:szCs w:val="22"/>
        </w:rPr>
        <w:t xml:space="preserve">complaint procedures and the </w:t>
      </w:r>
      <w:r w:rsidR="00C22810">
        <w:rPr>
          <w:sz w:val="22"/>
          <w:szCs w:val="22"/>
        </w:rPr>
        <w:t xml:space="preserve">2024 </w:t>
      </w:r>
      <w:r w:rsidR="009E636E">
        <w:rPr>
          <w:sz w:val="22"/>
          <w:szCs w:val="22"/>
        </w:rPr>
        <w:t>version</w:t>
      </w:r>
    </w:p>
    <w:p w14:paraId="3C74AEAF" w14:textId="4F64DE2A" w:rsidR="00311D22" w:rsidRDefault="00311D22" w:rsidP="0040239A">
      <w:pPr>
        <w:pStyle w:val="Bullet"/>
        <w:numPr>
          <w:ilvl w:val="0"/>
          <w:numId w:val="25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>c</w:t>
      </w:r>
      <w:r w:rsidRPr="002A5D08">
        <w:rPr>
          <w:sz w:val="22"/>
          <w:szCs w:val="22"/>
        </w:rPr>
        <w:t xml:space="preserve">irculate the slides from the improving enterprise engagement presentation from the </w:t>
      </w:r>
      <w:r>
        <w:rPr>
          <w:sz w:val="22"/>
          <w:szCs w:val="22"/>
        </w:rPr>
        <w:t xml:space="preserve">29 </w:t>
      </w:r>
      <w:r w:rsidRPr="002A5D08">
        <w:rPr>
          <w:sz w:val="22"/>
          <w:szCs w:val="22"/>
        </w:rPr>
        <w:t>May 2024 Board meeting</w:t>
      </w:r>
      <w:r w:rsidR="00160275">
        <w:rPr>
          <w:sz w:val="22"/>
          <w:szCs w:val="22"/>
        </w:rPr>
        <w:t xml:space="preserve">, </w:t>
      </w:r>
      <w:r>
        <w:rPr>
          <w:sz w:val="22"/>
          <w:szCs w:val="22"/>
        </w:rPr>
        <w:t>and</w:t>
      </w:r>
    </w:p>
    <w:p w14:paraId="3C8EB0E4" w14:textId="792D3D33" w:rsidR="00F03DB5" w:rsidRPr="00C07D22" w:rsidRDefault="00C22810" w:rsidP="0040239A">
      <w:pPr>
        <w:pStyle w:val="Bullet"/>
        <w:numPr>
          <w:ilvl w:val="0"/>
          <w:numId w:val="25"/>
        </w:numPr>
        <w:spacing w:before="0"/>
        <w:rPr>
          <w:sz w:val="22"/>
          <w:szCs w:val="22"/>
        </w:rPr>
      </w:pPr>
      <w:r w:rsidRPr="00C22810">
        <w:rPr>
          <w:sz w:val="22"/>
          <w:szCs w:val="22"/>
        </w:rPr>
        <w:t>c</w:t>
      </w:r>
      <w:r w:rsidR="00311D22" w:rsidRPr="00C22810">
        <w:rPr>
          <w:sz w:val="22"/>
          <w:szCs w:val="22"/>
        </w:rPr>
        <w:t>onsider AusNCP Board member feedback to revise the stakeholder engagement strategy.</w:t>
      </w:r>
    </w:p>
    <w:p w14:paraId="22C633D9" w14:textId="77777777" w:rsidR="00C22810" w:rsidRPr="00902738" w:rsidRDefault="00C22810" w:rsidP="0086215A">
      <w:pPr>
        <w:spacing w:after="0"/>
        <w:rPr>
          <w:b/>
          <w:bCs/>
          <w:color w:val="FF0000"/>
        </w:rPr>
      </w:pPr>
    </w:p>
    <w:p w14:paraId="4924EC5A" w14:textId="66859656" w:rsidR="00F03DB5" w:rsidRDefault="00E76EDD" w:rsidP="3D3A0BB2">
      <w:pPr>
        <w:pStyle w:val="OutlineNumbered1"/>
        <w:spacing w:after="0"/>
        <w:rPr>
          <w:b/>
          <w:bCs/>
          <w:caps/>
        </w:rPr>
      </w:pPr>
      <w:r w:rsidRPr="3D3A0BB2">
        <w:rPr>
          <w:b/>
          <w:bCs/>
          <w:caps/>
        </w:rPr>
        <w:t xml:space="preserve">ausncp update </w:t>
      </w:r>
    </w:p>
    <w:p w14:paraId="7FFF082A" w14:textId="77777777" w:rsidR="002B4613" w:rsidRPr="00902738" w:rsidRDefault="002B4613" w:rsidP="00AB2C44">
      <w:pPr>
        <w:pStyle w:val="OutlineNumbered1"/>
        <w:numPr>
          <w:ilvl w:val="0"/>
          <w:numId w:val="0"/>
        </w:numPr>
        <w:spacing w:after="0"/>
        <w:ind w:left="520"/>
        <w:rPr>
          <w:b/>
          <w:caps/>
        </w:rPr>
      </w:pPr>
    </w:p>
    <w:p w14:paraId="0EDEDAD9" w14:textId="75308AE7" w:rsidR="00D5073A" w:rsidRDefault="00E76EDD" w:rsidP="002B4613">
      <w:pPr>
        <w:spacing w:after="0"/>
        <w:rPr>
          <w:szCs w:val="22"/>
        </w:rPr>
      </w:pPr>
      <w:r w:rsidRPr="00E76EDD">
        <w:rPr>
          <w:u w:val="single"/>
        </w:rPr>
        <w:t>E</w:t>
      </w:r>
      <w:r w:rsidR="00F03DB5" w:rsidRPr="00E76EDD">
        <w:rPr>
          <w:u w:val="single"/>
        </w:rPr>
        <w:t xml:space="preserve">nterprise </w:t>
      </w:r>
      <w:r w:rsidRPr="00D5073A">
        <w:rPr>
          <w:szCs w:val="22"/>
          <w:u w:val="single"/>
        </w:rPr>
        <w:t>E</w:t>
      </w:r>
      <w:r w:rsidR="00F03DB5" w:rsidRPr="00D5073A">
        <w:rPr>
          <w:szCs w:val="22"/>
          <w:u w:val="single"/>
        </w:rPr>
        <w:t xml:space="preserve">ngagement </w:t>
      </w:r>
      <w:r w:rsidRPr="00D5073A">
        <w:rPr>
          <w:szCs w:val="22"/>
          <w:u w:val="single"/>
        </w:rPr>
        <w:t>P</w:t>
      </w:r>
      <w:r w:rsidR="00F03DB5" w:rsidRPr="00D5073A">
        <w:rPr>
          <w:szCs w:val="22"/>
          <w:u w:val="single"/>
        </w:rPr>
        <w:t>roject</w:t>
      </w:r>
    </w:p>
    <w:p w14:paraId="56354A50" w14:textId="77777777" w:rsidR="00CE12EF" w:rsidRDefault="00CE12EF" w:rsidP="00623EAE">
      <w:pPr>
        <w:spacing w:after="0"/>
        <w:rPr>
          <w:szCs w:val="22"/>
        </w:rPr>
      </w:pPr>
    </w:p>
    <w:p w14:paraId="3A9958F3" w14:textId="185360D3" w:rsidR="00CE12EF" w:rsidRDefault="00FC3827" w:rsidP="003719E4">
      <w:pPr>
        <w:spacing w:after="0"/>
      </w:pPr>
      <w:r w:rsidRPr="278E62B5">
        <w:rPr>
          <w:b/>
          <w:bCs/>
        </w:rPr>
        <w:t>Mr Dickson</w:t>
      </w:r>
      <w:r>
        <w:t xml:space="preserve"> provided a</w:t>
      </w:r>
      <w:r w:rsidR="00D866B3">
        <w:t xml:space="preserve">n </w:t>
      </w:r>
      <w:r>
        <w:t xml:space="preserve">overview of the </w:t>
      </w:r>
      <w:r w:rsidR="00D866B3">
        <w:t>project</w:t>
      </w:r>
      <w:r w:rsidR="1BA605F7">
        <w:t xml:space="preserve">, </w:t>
      </w:r>
      <w:r w:rsidR="74F25AEA">
        <w:t xml:space="preserve">led by Independent Examiner, Shiv Martin, </w:t>
      </w:r>
      <w:r w:rsidR="1BA605F7">
        <w:t xml:space="preserve">which </w:t>
      </w:r>
      <w:r w:rsidR="63436507">
        <w:t xml:space="preserve">is aimed at improving the engagement of enterprises in the AusNCP complaints process, including </w:t>
      </w:r>
      <w:r w:rsidR="1182B8FC">
        <w:t>identifying and overcoming perceived barriers to enterprises participating in dispute resolution (good offices).</w:t>
      </w:r>
    </w:p>
    <w:p w14:paraId="32C46727" w14:textId="09C980B3" w:rsidR="00CE12EF" w:rsidRDefault="00CE12EF" w:rsidP="003719E4">
      <w:pPr>
        <w:spacing w:after="0"/>
      </w:pPr>
    </w:p>
    <w:p w14:paraId="55B80E39" w14:textId="55C2A6D6" w:rsidR="00CE12EF" w:rsidRDefault="1182B8FC" w:rsidP="003719E4">
      <w:pPr>
        <w:spacing w:after="0"/>
      </w:pPr>
      <w:r>
        <w:t xml:space="preserve">The project </w:t>
      </w:r>
      <w:r w:rsidR="1BA605F7">
        <w:t xml:space="preserve">has involved consultation with stakeholders, other NCPs and </w:t>
      </w:r>
      <w:r w:rsidR="14ED50C1">
        <w:t xml:space="preserve">other </w:t>
      </w:r>
      <w:r w:rsidR="1BA605F7">
        <w:t xml:space="preserve">grievance mechanisms. </w:t>
      </w:r>
      <w:r w:rsidR="2F797347">
        <w:t>The next phase of the project will be to commence implementation of agreed recommendations.</w:t>
      </w:r>
      <w:r w:rsidR="528B842E">
        <w:t xml:space="preserve"> </w:t>
      </w:r>
    </w:p>
    <w:p w14:paraId="038A21DA" w14:textId="05DAAFDE" w:rsidR="00CE12EF" w:rsidRDefault="00CE12EF" w:rsidP="003719E4">
      <w:pPr>
        <w:spacing w:after="0"/>
      </w:pPr>
    </w:p>
    <w:p w14:paraId="0BD4FA62" w14:textId="278754C8" w:rsidR="00CE12EF" w:rsidRDefault="528B842E" w:rsidP="003719E4">
      <w:pPr>
        <w:spacing w:after="0"/>
      </w:pPr>
      <w:r>
        <w:t xml:space="preserve">Board members discussed the recommendations </w:t>
      </w:r>
      <w:r w:rsidR="30E1C9DB">
        <w:t xml:space="preserve">contained in the Board paper </w:t>
      </w:r>
      <w:r>
        <w:t xml:space="preserve">and provided feedback. </w:t>
      </w:r>
    </w:p>
    <w:p w14:paraId="55276A29" w14:textId="77777777" w:rsidR="008F74E2" w:rsidRPr="008F74E2" w:rsidRDefault="008F74E2" w:rsidP="008F74E2">
      <w:pPr>
        <w:pStyle w:val="Bullet"/>
        <w:numPr>
          <w:ilvl w:val="0"/>
          <w:numId w:val="0"/>
        </w:numPr>
        <w:ind w:left="567" w:hanging="567"/>
        <w:rPr>
          <w:b/>
          <w:bCs/>
          <w:sz w:val="22"/>
          <w:szCs w:val="22"/>
        </w:rPr>
      </w:pPr>
      <w:r w:rsidRPr="008F74E2">
        <w:rPr>
          <w:b/>
          <w:bCs/>
          <w:sz w:val="22"/>
          <w:szCs w:val="22"/>
        </w:rPr>
        <w:t>Action items</w:t>
      </w:r>
    </w:p>
    <w:p w14:paraId="423F6029" w14:textId="4A3DA120" w:rsidR="00E17F13" w:rsidRDefault="00763709" w:rsidP="00763709">
      <w:pPr>
        <w:spacing w:after="0"/>
        <w:rPr>
          <w:color w:val="FF0000"/>
          <w:szCs w:val="22"/>
        </w:rPr>
      </w:pPr>
      <w:r>
        <w:br/>
      </w:r>
      <w:r w:rsidR="30D81D03" w:rsidRPr="00763709">
        <w:t>Board members</w:t>
      </w:r>
      <w:r w:rsidR="00E17F13" w:rsidRPr="00763709">
        <w:t xml:space="preserve"> </w:t>
      </w:r>
      <w:r w:rsidR="40643FC4" w:rsidRPr="00763709">
        <w:t>t</w:t>
      </w:r>
      <w:r w:rsidR="4A1A452E" w:rsidRPr="00763709">
        <w:t>o</w:t>
      </w:r>
      <w:r w:rsidR="40643FC4" w:rsidRPr="00763709">
        <w:t xml:space="preserve"> </w:t>
      </w:r>
      <w:r w:rsidR="00E17F13" w:rsidRPr="00763709">
        <w:t>provide</w:t>
      </w:r>
      <w:r w:rsidR="00D13A51" w:rsidRPr="00763709">
        <w:t xml:space="preserve"> further</w:t>
      </w:r>
      <w:r w:rsidR="00E17F13" w:rsidRPr="00763709">
        <w:t xml:space="preserve"> written comments</w:t>
      </w:r>
      <w:r w:rsidR="00761A59" w:rsidRPr="00763709">
        <w:t xml:space="preserve"> on the</w:t>
      </w:r>
      <w:r w:rsidR="00356F05" w:rsidRPr="00763709">
        <w:t xml:space="preserve"> </w:t>
      </w:r>
      <w:r w:rsidR="009B3855" w:rsidRPr="00763709">
        <w:t>recommendations,</w:t>
      </w:r>
      <w:r w:rsidR="00E17F13" w:rsidRPr="00763709">
        <w:t xml:space="preserve"> if they wish</w:t>
      </w:r>
      <w:r w:rsidR="00761A59" w:rsidRPr="00763709">
        <w:t>.</w:t>
      </w:r>
    </w:p>
    <w:p w14:paraId="705975E5" w14:textId="1EAEB887" w:rsidR="007447DB" w:rsidRDefault="00763709" w:rsidP="00763709">
      <w:pPr>
        <w:spacing w:after="0"/>
      </w:pPr>
      <w:r>
        <w:br/>
      </w:r>
      <w:r w:rsidR="718DD97F" w:rsidRPr="00763709">
        <w:t xml:space="preserve">Secretariat to consult </w:t>
      </w:r>
      <w:r w:rsidR="007447DB" w:rsidRPr="00763709">
        <w:t>TUAC</w:t>
      </w:r>
      <w:r w:rsidR="008B0532" w:rsidRPr="00763709">
        <w:t>, incorporating key recommendations into implementation, as appropriate</w:t>
      </w:r>
      <w:r w:rsidR="005D7C57" w:rsidRPr="00763709">
        <w:t>.</w:t>
      </w:r>
    </w:p>
    <w:p w14:paraId="37B67F60" w14:textId="77777777" w:rsidR="00763709" w:rsidRPr="00763709" w:rsidRDefault="00763709" w:rsidP="00763709">
      <w:pPr>
        <w:spacing w:after="0"/>
      </w:pPr>
    </w:p>
    <w:p w14:paraId="18C4048A" w14:textId="165D9BD0" w:rsidR="00D5073A" w:rsidRPr="002B4613" w:rsidRDefault="007379DE" w:rsidP="002B4613">
      <w:pPr>
        <w:spacing w:after="0"/>
        <w:rPr>
          <w:szCs w:val="22"/>
          <w:u w:val="single"/>
        </w:rPr>
      </w:pPr>
      <w:r w:rsidRPr="00D5073A">
        <w:rPr>
          <w:szCs w:val="22"/>
          <w:u w:val="single"/>
        </w:rPr>
        <w:t>OECD Developments</w:t>
      </w:r>
    </w:p>
    <w:p w14:paraId="307A2022" w14:textId="77777777" w:rsidR="000B406F" w:rsidRDefault="000B406F" w:rsidP="00D71065">
      <w:pPr>
        <w:spacing w:after="0"/>
        <w:rPr>
          <w:szCs w:val="22"/>
        </w:rPr>
      </w:pPr>
    </w:p>
    <w:p w14:paraId="5581E6E9" w14:textId="4672C9F9" w:rsidR="00D5073A" w:rsidRPr="008A3FBA" w:rsidRDefault="007379DE" w:rsidP="7815951D">
      <w:pPr>
        <w:spacing w:after="0"/>
        <w:rPr>
          <w:i/>
          <w:iCs/>
        </w:rPr>
      </w:pPr>
      <w:r w:rsidRPr="7815951D">
        <w:rPr>
          <w:b/>
          <w:bCs/>
        </w:rPr>
        <w:t xml:space="preserve">Ms </w:t>
      </w:r>
      <w:r w:rsidR="00F54CE2" w:rsidRPr="7815951D">
        <w:rPr>
          <w:b/>
          <w:bCs/>
          <w:lang w:val="en-US"/>
        </w:rPr>
        <w:t>Llewellyn</w:t>
      </w:r>
      <w:r w:rsidR="00F54CE2">
        <w:t xml:space="preserve"> </w:t>
      </w:r>
      <w:r>
        <w:t>provided an update on OECD Developments</w:t>
      </w:r>
      <w:r w:rsidR="00C34F7F">
        <w:t xml:space="preserve"> and noted</w:t>
      </w:r>
      <w:r w:rsidR="0017749B">
        <w:t xml:space="preserve"> </w:t>
      </w:r>
      <w:r w:rsidR="00C34F7F">
        <w:t>the next block of OECD meetings will be held in Paris</w:t>
      </w:r>
      <w:r w:rsidR="46A5523F">
        <w:t xml:space="preserve"> later in November</w:t>
      </w:r>
      <w:r w:rsidR="00C34F7F">
        <w:t xml:space="preserve">, </w:t>
      </w:r>
      <w:r w:rsidR="5FD199BD">
        <w:t xml:space="preserve">including a meeting of the Asia-Pacific NCP Regional Network (involving Japan, Korea, New Zealand and Australia). </w:t>
      </w:r>
    </w:p>
    <w:p w14:paraId="675C3761" w14:textId="2FB099DF" w:rsidR="00D5073A" w:rsidRPr="008A3FBA" w:rsidRDefault="00D5073A" w:rsidP="77DE1571">
      <w:pPr>
        <w:spacing w:after="0"/>
      </w:pPr>
    </w:p>
    <w:p w14:paraId="146F4773" w14:textId="6E64D8D7" w:rsidR="00D71065" w:rsidRPr="008A3FBA" w:rsidRDefault="1A736B06" w:rsidP="7815951D">
      <w:pPr>
        <w:spacing w:after="0"/>
        <w:rPr>
          <w:szCs w:val="22"/>
        </w:rPr>
      </w:pPr>
      <w:r>
        <w:t>It was noted that t</w:t>
      </w:r>
      <w:r w:rsidR="79163585">
        <w:t xml:space="preserve">he </w:t>
      </w:r>
      <w:r w:rsidR="117EED3F">
        <w:t xml:space="preserve">agenda includes a session on the </w:t>
      </w:r>
      <w:r w:rsidR="00D5073A" w:rsidRPr="7815951D">
        <w:rPr>
          <w:szCs w:val="22"/>
        </w:rPr>
        <w:t xml:space="preserve">EU’s Corporate Sustainability Due Diligence </w:t>
      </w:r>
      <w:r w:rsidR="00C00200" w:rsidRPr="7815951D">
        <w:rPr>
          <w:szCs w:val="22"/>
        </w:rPr>
        <w:t xml:space="preserve">Directive </w:t>
      </w:r>
      <w:r w:rsidR="00D71065" w:rsidRPr="7815951D">
        <w:rPr>
          <w:szCs w:val="22"/>
        </w:rPr>
        <w:t xml:space="preserve">(CSDDD) </w:t>
      </w:r>
      <w:r w:rsidR="309A4A25" w:rsidRPr="7815951D">
        <w:rPr>
          <w:szCs w:val="22"/>
        </w:rPr>
        <w:t xml:space="preserve">and its implications for </w:t>
      </w:r>
      <w:r w:rsidR="00D5073A" w:rsidRPr="7815951D">
        <w:rPr>
          <w:szCs w:val="22"/>
        </w:rPr>
        <w:t>the OECD Guidelines and NCPs, for both EU and non-EU</w:t>
      </w:r>
      <w:r w:rsidR="00780601" w:rsidRPr="7815951D">
        <w:rPr>
          <w:szCs w:val="22"/>
        </w:rPr>
        <w:t xml:space="preserve"> </w:t>
      </w:r>
      <w:r w:rsidR="0D1AFFF4" w:rsidRPr="7815951D">
        <w:rPr>
          <w:szCs w:val="22"/>
        </w:rPr>
        <w:t>countries.</w:t>
      </w:r>
    </w:p>
    <w:p w14:paraId="0B39A30F" w14:textId="59A5702A" w:rsidR="00D71065" w:rsidRPr="008A3FBA" w:rsidRDefault="00D71065" w:rsidP="00973A60">
      <w:pPr>
        <w:pStyle w:val="Bullet"/>
        <w:numPr>
          <w:ilvl w:val="0"/>
          <w:numId w:val="0"/>
        </w:numPr>
        <w:spacing w:before="0"/>
        <w:rPr>
          <w:sz w:val="22"/>
          <w:szCs w:val="22"/>
        </w:rPr>
      </w:pPr>
    </w:p>
    <w:p w14:paraId="12F26EF7" w14:textId="5209B7EA" w:rsidR="00D71065" w:rsidRPr="008A3FBA" w:rsidRDefault="037F4605" w:rsidP="35DAC67C">
      <w:pPr>
        <w:pStyle w:val="Bullet"/>
        <w:numPr>
          <w:ilvl w:val="0"/>
          <w:numId w:val="0"/>
        </w:numPr>
        <w:spacing w:before="0"/>
        <w:rPr>
          <w:sz w:val="22"/>
          <w:szCs w:val="22"/>
        </w:rPr>
      </w:pPr>
      <w:r w:rsidRPr="43E4C731">
        <w:rPr>
          <w:sz w:val="22"/>
          <w:szCs w:val="22"/>
        </w:rPr>
        <w:lastRenderedPageBreak/>
        <w:t xml:space="preserve">Board members noted </w:t>
      </w:r>
      <w:r w:rsidR="28895B68" w:rsidRPr="43E4C731">
        <w:rPr>
          <w:sz w:val="22"/>
          <w:szCs w:val="22"/>
        </w:rPr>
        <w:t xml:space="preserve">the strong interest </w:t>
      </w:r>
      <w:r w:rsidRPr="43E4C731">
        <w:rPr>
          <w:sz w:val="22"/>
          <w:szCs w:val="22"/>
        </w:rPr>
        <w:t>in the implications of the CSDDD for Australian businesses and asked for the secretariat to consider an information session.</w:t>
      </w:r>
    </w:p>
    <w:p w14:paraId="7057C347" w14:textId="26911961" w:rsidR="14E9D040" w:rsidRDefault="14E9D040" w:rsidP="14E9D040">
      <w:pPr>
        <w:pStyle w:val="Bullet"/>
        <w:numPr>
          <w:ilvl w:val="0"/>
          <w:numId w:val="0"/>
        </w:numPr>
        <w:spacing w:before="0"/>
        <w:rPr>
          <w:sz w:val="22"/>
          <w:szCs w:val="22"/>
        </w:rPr>
      </w:pPr>
    </w:p>
    <w:p w14:paraId="580860FE" w14:textId="77777777" w:rsidR="00863439" w:rsidRPr="00863439" w:rsidRDefault="00863439" w:rsidP="14E9D040">
      <w:pPr>
        <w:pStyle w:val="Bullet"/>
        <w:numPr>
          <w:ilvl w:val="0"/>
          <w:numId w:val="0"/>
        </w:numPr>
        <w:spacing w:before="0"/>
        <w:rPr>
          <w:b/>
          <w:bCs/>
          <w:sz w:val="22"/>
          <w:szCs w:val="22"/>
        </w:rPr>
      </w:pPr>
      <w:r w:rsidRPr="00863439">
        <w:rPr>
          <w:b/>
          <w:bCs/>
          <w:sz w:val="22"/>
          <w:szCs w:val="22"/>
        </w:rPr>
        <w:t xml:space="preserve">Action Item </w:t>
      </w:r>
    </w:p>
    <w:p w14:paraId="77D9968D" w14:textId="77777777" w:rsidR="00863439" w:rsidRDefault="00863439" w:rsidP="14E9D040">
      <w:pPr>
        <w:pStyle w:val="Bullet"/>
        <w:numPr>
          <w:ilvl w:val="0"/>
          <w:numId w:val="0"/>
        </w:numPr>
        <w:spacing w:before="0"/>
        <w:rPr>
          <w:sz w:val="22"/>
          <w:szCs w:val="22"/>
        </w:rPr>
      </w:pPr>
    </w:p>
    <w:p w14:paraId="53F3952C" w14:textId="547DC41E" w:rsidR="037F4605" w:rsidRDefault="037F4605" w:rsidP="14E9D040">
      <w:pPr>
        <w:pStyle w:val="Bullet"/>
        <w:numPr>
          <w:ilvl w:val="0"/>
          <w:numId w:val="0"/>
        </w:numPr>
        <w:spacing w:before="0"/>
        <w:rPr>
          <w:sz w:val="22"/>
          <w:szCs w:val="22"/>
        </w:rPr>
      </w:pPr>
      <w:r w:rsidRPr="4BAD04C5">
        <w:rPr>
          <w:sz w:val="22"/>
          <w:szCs w:val="22"/>
        </w:rPr>
        <w:t xml:space="preserve">Secretariat to follow up on the possibility of a stakeholder event on the OECD Guidelines and the CSDDD in 2025. </w:t>
      </w:r>
    </w:p>
    <w:p w14:paraId="57B06490" w14:textId="015800CB" w:rsidR="00D71065" w:rsidRPr="008A3FBA" w:rsidRDefault="00D71065" w:rsidP="35DAC67C">
      <w:pPr>
        <w:pStyle w:val="Bullet"/>
        <w:numPr>
          <w:ilvl w:val="0"/>
          <w:numId w:val="0"/>
        </w:numPr>
        <w:spacing w:before="0"/>
        <w:ind w:left="567"/>
        <w:rPr>
          <w:sz w:val="22"/>
          <w:szCs w:val="22"/>
        </w:rPr>
      </w:pPr>
    </w:p>
    <w:p w14:paraId="3FEB71B6" w14:textId="77777777" w:rsidR="002B4613" w:rsidRPr="00902738" w:rsidRDefault="002B4613" w:rsidP="002B4613">
      <w:pPr>
        <w:spacing w:after="0"/>
        <w:rPr>
          <w:b/>
          <w:bCs/>
          <w:color w:val="FF0000"/>
        </w:rPr>
      </w:pPr>
    </w:p>
    <w:p w14:paraId="49137958" w14:textId="1434AAFF" w:rsidR="00F03DB5" w:rsidRPr="00902738" w:rsidRDefault="00446C65" w:rsidP="002B4613">
      <w:pPr>
        <w:pStyle w:val="OutlineNumbered1"/>
        <w:spacing w:after="0"/>
        <w:rPr>
          <w:b/>
          <w:caps/>
        </w:rPr>
      </w:pPr>
      <w:r>
        <w:rPr>
          <w:b/>
          <w:caps/>
        </w:rPr>
        <w:t xml:space="preserve">GUEST PRESENTATION: </w:t>
      </w:r>
      <w:r>
        <w:rPr>
          <w:b/>
          <w:i/>
          <w:iCs/>
          <w:caps/>
        </w:rPr>
        <w:t xml:space="preserve">mINING: INTERNATIONAL CONDUCT FRAMEWORKS </w:t>
      </w:r>
      <w:r>
        <w:rPr>
          <w:b/>
          <w:caps/>
        </w:rPr>
        <w:t>(mR aSLAN mESBAH, DFAT)</w:t>
      </w:r>
      <w:r w:rsidR="00463F1D">
        <w:rPr>
          <w:b/>
          <w:caps/>
        </w:rPr>
        <w:t xml:space="preserve"> </w:t>
      </w:r>
    </w:p>
    <w:p w14:paraId="63266143" w14:textId="77777777" w:rsidR="006D445B" w:rsidRDefault="006D445B" w:rsidP="002B4613">
      <w:pPr>
        <w:spacing w:after="0"/>
      </w:pPr>
    </w:p>
    <w:p w14:paraId="164EC8FE" w14:textId="346EA78C" w:rsidR="006D445B" w:rsidRDefault="007C5576" w:rsidP="002B4613">
      <w:pPr>
        <w:spacing w:after="0"/>
      </w:pPr>
      <w:r>
        <w:t>Guest presentation</w:t>
      </w:r>
      <w:r w:rsidR="006133B0">
        <w:t xml:space="preserve"> </w:t>
      </w:r>
      <w:r>
        <w:t xml:space="preserve">from </w:t>
      </w:r>
      <w:r w:rsidR="00DD7CC0">
        <w:t>Mr Aslan Mesbah</w:t>
      </w:r>
      <w:r>
        <w:t>,</w:t>
      </w:r>
      <w:r w:rsidR="00DD7CC0">
        <w:t xml:space="preserve"> </w:t>
      </w:r>
      <w:r w:rsidRPr="00FB35C8">
        <w:rPr>
          <w:rFonts w:cstheme="minorHAnsi"/>
        </w:rPr>
        <w:t>Director</w:t>
      </w:r>
      <w:r>
        <w:rPr>
          <w:rFonts w:cstheme="minorHAnsi"/>
        </w:rPr>
        <w:t>,</w:t>
      </w:r>
      <w:r w:rsidRPr="00FB35C8">
        <w:rPr>
          <w:rFonts w:cstheme="minorHAnsi"/>
        </w:rPr>
        <w:t xml:space="preserve"> Resources and Energy</w:t>
      </w:r>
      <w:r>
        <w:rPr>
          <w:rFonts w:cstheme="minorHAnsi"/>
        </w:rPr>
        <w:t xml:space="preserve"> Section</w:t>
      </w:r>
      <w:r w:rsidR="00A52DFA">
        <w:rPr>
          <w:rFonts w:cstheme="minorHAnsi"/>
        </w:rPr>
        <w:t>, DFAT</w:t>
      </w:r>
      <w:r>
        <w:rPr>
          <w:rFonts w:cstheme="minorHAnsi"/>
        </w:rPr>
        <w:t>.</w:t>
      </w:r>
      <w:r w:rsidR="00A52DFA">
        <w:rPr>
          <w:rFonts w:cstheme="minorHAnsi"/>
        </w:rPr>
        <w:t xml:space="preserve"> The presentation covered the Voluntary Principles on Security </w:t>
      </w:r>
      <w:r w:rsidR="00C26759">
        <w:rPr>
          <w:rFonts w:cstheme="minorHAnsi"/>
        </w:rPr>
        <w:t xml:space="preserve">and Human Rights (Voluntary Principles Initiative, VPI), </w:t>
      </w:r>
      <w:r w:rsidR="00CE20D1">
        <w:rPr>
          <w:rFonts w:cstheme="minorHAnsi"/>
        </w:rPr>
        <w:t>the Extractive Industries Transparency Initiative (EITI)</w:t>
      </w:r>
      <w:r w:rsidR="001C24D1">
        <w:rPr>
          <w:rFonts w:cstheme="minorHAnsi"/>
        </w:rPr>
        <w:t xml:space="preserve">, and the </w:t>
      </w:r>
      <w:r w:rsidR="00F318E4">
        <w:rPr>
          <w:rFonts w:cstheme="minorHAnsi"/>
        </w:rPr>
        <w:t>Energy Resource Governance Initiative (ERGI).</w:t>
      </w:r>
    </w:p>
    <w:p w14:paraId="55FEECAF" w14:textId="77777777" w:rsidR="006D445B" w:rsidRDefault="006D445B" w:rsidP="002B4613">
      <w:pPr>
        <w:spacing w:after="0"/>
      </w:pPr>
    </w:p>
    <w:p w14:paraId="31D45FB4" w14:textId="4596C1CC" w:rsidR="00835507" w:rsidRPr="00117193" w:rsidRDefault="00446C65" w:rsidP="00117193">
      <w:pPr>
        <w:pStyle w:val="Bullet"/>
        <w:numPr>
          <w:ilvl w:val="0"/>
          <w:numId w:val="0"/>
        </w:numPr>
        <w:ind w:left="567" w:hanging="567"/>
        <w:rPr>
          <w:b/>
          <w:bCs/>
          <w:sz w:val="22"/>
          <w:szCs w:val="22"/>
        </w:rPr>
      </w:pPr>
      <w:r w:rsidRPr="00117193">
        <w:rPr>
          <w:b/>
          <w:bCs/>
          <w:sz w:val="22"/>
          <w:szCs w:val="22"/>
        </w:rPr>
        <w:t>Action</w:t>
      </w:r>
      <w:r w:rsidR="00117193" w:rsidRPr="00117193">
        <w:rPr>
          <w:b/>
          <w:bCs/>
          <w:sz w:val="22"/>
          <w:szCs w:val="22"/>
        </w:rPr>
        <w:t xml:space="preserve"> Item:</w:t>
      </w:r>
    </w:p>
    <w:p w14:paraId="5FEA2F86" w14:textId="77777777" w:rsidR="00FA67A0" w:rsidRDefault="00FA67A0" w:rsidP="002B4613">
      <w:pPr>
        <w:spacing w:after="0"/>
        <w:rPr>
          <w:b/>
          <w:bCs/>
          <w:color w:val="FF0000"/>
        </w:rPr>
      </w:pPr>
    </w:p>
    <w:p w14:paraId="22192DA8" w14:textId="79164E29" w:rsidR="00FA67A0" w:rsidRPr="00117193" w:rsidRDefault="00FA67A0" w:rsidP="002B4613">
      <w:pPr>
        <w:spacing w:after="0"/>
      </w:pPr>
      <w:r w:rsidRPr="00117193">
        <w:t xml:space="preserve">DFAT and Secretariat to consider </w:t>
      </w:r>
      <w:r w:rsidR="00C876B3" w:rsidRPr="00117193">
        <w:t xml:space="preserve">opportunities for </w:t>
      </w:r>
      <w:r w:rsidR="00F426F6">
        <w:t>further</w:t>
      </w:r>
      <w:r w:rsidR="00C876B3" w:rsidRPr="00117193">
        <w:t xml:space="preserve"> collaboration </w:t>
      </w:r>
      <w:r w:rsidR="00117193" w:rsidRPr="00117193">
        <w:t>on responsible business conduct projects and outreach.</w:t>
      </w:r>
    </w:p>
    <w:p w14:paraId="3E0B61A6" w14:textId="24998D74" w:rsidR="00674FDF" w:rsidRDefault="00446C65" w:rsidP="002B4613">
      <w:pPr>
        <w:spacing w:after="0"/>
        <w:rPr>
          <w:b/>
          <w:bCs/>
          <w:color w:val="FF0000"/>
        </w:rPr>
      </w:pPr>
      <w:r w:rsidRPr="00AE4DF7">
        <w:rPr>
          <w:b/>
          <w:bCs/>
          <w:color w:val="FF0000"/>
        </w:rPr>
        <w:t xml:space="preserve"> </w:t>
      </w:r>
    </w:p>
    <w:p w14:paraId="21A869BC" w14:textId="77777777" w:rsidR="002B4613" w:rsidRPr="00902738" w:rsidRDefault="002B4613" w:rsidP="002B4613">
      <w:pPr>
        <w:spacing w:after="0"/>
        <w:rPr>
          <w:b/>
          <w:bCs/>
          <w:color w:val="FF0000"/>
        </w:rPr>
      </w:pPr>
    </w:p>
    <w:p w14:paraId="3D60C961" w14:textId="4390AF56" w:rsidR="00590525" w:rsidRDefault="00590525" w:rsidP="002B4613">
      <w:pPr>
        <w:pStyle w:val="OutlineNumbered1"/>
        <w:spacing w:after="0"/>
        <w:rPr>
          <w:b/>
          <w:caps/>
        </w:rPr>
      </w:pPr>
      <w:r>
        <w:rPr>
          <w:b/>
          <w:caps/>
        </w:rPr>
        <w:t>UPDATE ON PROMOTION WORK</w:t>
      </w:r>
      <w:r w:rsidR="00436D4E">
        <w:rPr>
          <w:b/>
          <w:caps/>
        </w:rPr>
        <w:t xml:space="preserve"> </w:t>
      </w:r>
    </w:p>
    <w:p w14:paraId="24C2E742" w14:textId="77777777" w:rsidR="002B4613" w:rsidRDefault="002B4613" w:rsidP="002B4613">
      <w:pPr>
        <w:pStyle w:val="OutlineNumbered1"/>
        <w:numPr>
          <w:ilvl w:val="0"/>
          <w:numId w:val="0"/>
        </w:numPr>
        <w:spacing w:after="0"/>
        <w:ind w:left="520" w:hanging="520"/>
        <w:rPr>
          <w:i/>
          <w:iCs/>
        </w:rPr>
      </w:pPr>
    </w:p>
    <w:p w14:paraId="399A812C" w14:textId="4613D490" w:rsidR="00D22A6F" w:rsidRPr="00D4478B" w:rsidRDefault="005F3D41" w:rsidP="00EA7CAF">
      <w:pPr>
        <w:pStyle w:val="OutlineNumbered1"/>
        <w:numPr>
          <w:ilvl w:val="0"/>
          <w:numId w:val="0"/>
        </w:numPr>
        <w:spacing w:after="0"/>
        <w:rPr>
          <w:szCs w:val="22"/>
        </w:rPr>
      </w:pPr>
      <w:r w:rsidRPr="00BF757E">
        <w:rPr>
          <w:b/>
          <w:bCs/>
        </w:rPr>
        <w:t xml:space="preserve">Ms </w:t>
      </w:r>
      <w:r w:rsidR="00450F05" w:rsidRPr="00BF757E">
        <w:rPr>
          <w:b/>
          <w:bCs/>
          <w:szCs w:val="22"/>
          <w:lang w:val="en-US"/>
        </w:rPr>
        <w:t>Llewellyn</w:t>
      </w:r>
      <w:r w:rsidR="00450F05">
        <w:rPr>
          <w:szCs w:val="22"/>
        </w:rPr>
        <w:t xml:space="preserve"> </w:t>
      </w:r>
      <w:r w:rsidR="006D3645">
        <w:rPr>
          <w:szCs w:val="22"/>
        </w:rPr>
        <w:t xml:space="preserve">provided an update on key developments since the AusNCP Engagement Strategy </w:t>
      </w:r>
      <w:r w:rsidR="006D3645" w:rsidRPr="00D4478B">
        <w:rPr>
          <w:szCs w:val="22"/>
        </w:rPr>
        <w:t>2024-25 was finalised</w:t>
      </w:r>
      <w:r w:rsidR="00EA7CAF" w:rsidRPr="00D4478B">
        <w:rPr>
          <w:szCs w:val="22"/>
        </w:rPr>
        <w:t>:</w:t>
      </w:r>
    </w:p>
    <w:p w14:paraId="44846D07" w14:textId="6BABCD31" w:rsidR="00455718" w:rsidRDefault="00B22CE1" w:rsidP="00D4478B">
      <w:pPr>
        <w:pStyle w:val="Bullet"/>
        <w:rPr>
          <w:sz w:val="22"/>
          <w:szCs w:val="22"/>
        </w:rPr>
      </w:pPr>
      <w:r>
        <w:rPr>
          <w:sz w:val="22"/>
          <w:szCs w:val="22"/>
        </w:rPr>
        <w:t xml:space="preserve">the AusNCP </w:t>
      </w:r>
      <w:r w:rsidR="00254030">
        <w:rPr>
          <w:sz w:val="22"/>
          <w:szCs w:val="22"/>
        </w:rPr>
        <w:t xml:space="preserve">has committed to </w:t>
      </w:r>
      <w:r w:rsidR="00CF7AEC">
        <w:rPr>
          <w:sz w:val="22"/>
          <w:szCs w:val="22"/>
        </w:rPr>
        <w:t>preparing information</w:t>
      </w:r>
      <w:r w:rsidR="00465B0C">
        <w:rPr>
          <w:sz w:val="22"/>
          <w:szCs w:val="22"/>
        </w:rPr>
        <w:t xml:space="preserve"> on the Employment chapter of the OECD Guidelines following a discussion with union representatives</w:t>
      </w:r>
    </w:p>
    <w:p w14:paraId="56316828" w14:textId="38EBCC22" w:rsidR="00EE5065" w:rsidRDefault="00B60145" w:rsidP="00D4478B">
      <w:pPr>
        <w:pStyle w:val="Bullet"/>
        <w:rPr>
          <w:sz w:val="22"/>
          <w:szCs w:val="22"/>
        </w:rPr>
      </w:pPr>
      <w:r>
        <w:rPr>
          <w:sz w:val="22"/>
          <w:szCs w:val="22"/>
        </w:rPr>
        <w:t xml:space="preserve">Appendix A of the </w:t>
      </w:r>
      <w:r w:rsidRPr="00B60145">
        <w:rPr>
          <w:sz w:val="22"/>
          <w:szCs w:val="22"/>
        </w:rPr>
        <w:t>AusNCP Engagement Strategy 2024-25</w:t>
      </w:r>
      <w:r>
        <w:rPr>
          <w:sz w:val="22"/>
          <w:szCs w:val="22"/>
        </w:rPr>
        <w:t xml:space="preserve"> has been updated to record AusNCP’s promotional efforts since the May 2024 </w:t>
      </w:r>
      <w:r w:rsidR="00252FA1">
        <w:rPr>
          <w:sz w:val="22"/>
          <w:szCs w:val="22"/>
        </w:rPr>
        <w:t xml:space="preserve">Board </w:t>
      </w:r>
      <w:r>
        <w:rPr>
          <w:sz w:val="22"/>
          <w:szCs w:val="22"/>
        </w:rPr>
        <w:t>meeting</w:t>
      </w:r>
    </w:p>
    <w:p w14:paraId="66334BA9" w14:textId="2B780481" w:rsidR="00D4478B" w:rsidRDefault="00EE5065" w:rsidP="00D4478B">
      <w:pPr>
        <w:pStyle w:val="Bullet"/>
        <w:rPr>
          <w:sz w:val="22"/>
          <w:szCs w:val="22"/>
        </w:rPr>
      </w:pPr>
      <w:r>
        <w:rPr>
          <w:sz w:val="22"/>
          <w:szCs w:val="22"/>
        </w:rPr>
        <w:t>overseas promotion</w:t>
      </w:r>
      <w:r w:rsidR="00632EE8">
        <w:rPr>
          <w:sz w:val="22"/>
          <w:szCs w:val="22"/>
        </w:rPr>
        <w:t xml:space="preserve"> has occurred</w:t>
      </w:r>
      <w:r>
        <w:rPr>
          <w:sz w:val="22"/>
          <w:szCs w:val="22"/>
        </w:rPr>
        <w:t>, including</w:t>
      </w:r>
      <w:r w:rsidR="002841CE">
        <w:rPr>
          <w:sz w:val="22"/>
          <w:szCs w:val="22"/>
        </w:rPr>
        <w:t xml:space="preserve"> Ms</w:t>
      </w:r>
      <w:r w:rsidR="00632EE8">
        <w:rPr>
          <w:sz w:val="22"/>
          <w:szCs w:val="22"/>
        </w:rPr>
        <w:t xml:space="preserve"> Shanta</w:t>
      </w:r>
      <w:r w:rsidR="002841CE">
        <w:rPr>
          <w:sz w:val="22"/>
          <w:szCs w:val="22"/>
        </w:rPr>
        <w:t xml:space="preserve"> Martin’s presentation at the Asia</w:t>
      </w:r>
      <w:r w:rsidR="00B34CEF">
        <w:rPr>
          <w:sz w:val="22"/>
          <w:szCs w:val="22"/>
        </w:rPr>
        <w:t> </w:t>
      </w:r>
      <w:r w:rsidR="002841CE">
        <w:rPr>
          <w:sz w:val="22"/>
          <w:szCs w:val="22"/>
        </w:rPr>
        <w:t>Pacific Mediation conference in Port More</w:t>
      </w:r>
      <w:r w:rsidR="00931489">
        <w:rPr>
          <w:sz w:val="22"/>
          <w:szCs w:val="22"/>
        </w:rPr>
        <w:t>s</w:t>
      </w:r>
      <w:r w:rsidR="002841CE">
        <w:rPr>
          <w:sz w:val="22"/>
          <w:szCs w:val="22"/>
        </w:rPr>
        <w:t>by and Sarah McG</w:t>
      </w:r>
      <w:r w:rsidR="00B512A6">
        <w:rPr>
          <w:sz w:val="22"/>
          <w:szCs w:val="22"/>
        </w:rPr>
        <w:t xml:space="preserve">rath from Pillar Two’s presentation at the </w:t>
      </w:r>
      <w:r w:rsidR="00047E0A">
        <w:rPr>
          <w:sz w:val="22"/>
          <w:szCs w:val="22"/>
        </w:rPr>
        <w:t xml:space="preserve">UN Responsible Business and Human Rights Forum, Asia Pacific </w:t>
      </w:r>
      <w:r w:rsidR="00B34CEF">
        <w:rPr>
          <w:sz w:val="22"/>
          <w:szCs w:val="22"/>
        </w:rPr>
        <w:t>in Bangkok</w:t>
      </w:r>
      <w:r w:rsidR="007A06F7">
        <w:rPr>
          <w:sz w:val="22"/>
          <w:szCs w:val="22"/>
        </w:rPr>
        <w:t>,</w:t>
      </w:r>
      <w:r w:rsidR="00B34CEF">
        <w:rPr>
          <w:sz w:val="22"/>
          <w:szCs w:val="22"/>
        </w:rPr>
        <w:t xml:space="preserve"> </w:t>
      </w:r>
      <w:r w:rsidR="00047E0A">
        <w:rPr>
          <w:sz w:val="22"/>
          <w:szCs w:val="22"/>
        </w:rPr>
        <w:t>on behalf of the AusNCP</w:t>
      </w:r>
      <w:r w:rsidR="00CF7AEC">
        <w:rPr>
          <w:sz w:val="22"/>
          <w:szCs w:val="22"/>
        </w:rPr>
        <w:t>.</w:t>
      </w:r>
    </w:p>
    <w:p w14:paraId="26435204" w14:textId="77777777" w:rsidR="00590525" w:rsidRDefault="00590525" w:rsidP="00047E0A">
      <w:pPr>
        <w:pStyle w:val="OutlineNumbered1"/>
        <w:numPr>
          <w:ilvl w:val="0"/>
          <w:numId w:val="0"/>
        </w:numPr>
        <w:spacing w:after="0"/>
        <w:rPr>
          <w:b/>
          <w:caps/>
        </w:rPr>
      </w:pPr>
    </w:p>
    <w:p w14:paraId="2AEDB3C6" w14:textId="7F1C123F" w:rsidR="00AA1CE3" w:rsidRPr="00902738" w:rsidRDefault="00AA1CE3" w:rsidP="002B4613">
      <w:pPr>
        <w:pStyle w:val="OutlineNumbered1"/>
        <w:spacing w:after="0"/>
        <w:rPr>
          <w:b/>
          <w:caps/>
        </w:rPr>
      </w:pPr>
      <w:r w:rsidRPr="00902738">
        <w:rPr>
          <w:b/>
          <w:caps/>
        </w:rPr>
        <w:t xml:space="preserve">Board member updates </w:t>
      </w:r>
    </w:p>
    <w:p w14:paraId="30D3B0D3" w14:textId="77777777" w:rsidR="002B4613" w:rsidRDefault="002B4613" w:rsidP="002B4613">
      <w:pPr>
        <w:spacing w:after="0"/>
      </w:pPr>
    </w:p>
    <w:p w14:paraId="29B44D60" w14:textId="0AC6A07A" w:rsidR="009164F5" w:rsidRDefault="006C2430" w:rsidP="002B4613">
      <w:pPr>
        <w:spacing w:after="0"/>
      </w:pPr>
      <w:r w:rsidRPr="00FA7F0E">
        <w:t xml:space="preserve">The Board members and the secretariat provided updates on </w:t>
      </w:r>
      <w:r w:rsidR="00B64B53" w:rsidRPr="00FA7F0E">
        <w:t>p</w:t>
      </w:r>
      <w:r w:rsidR="00BE4791" w:rsidRPr="00FA7F0E">
        <w:t xml:space="preserve">olicies or projects </w:t>
      </w:r>
      <w:r w:rsidR="00FE06DF" w:rsidRPr="00FA7F0E">
        <w:t>relevant to</w:t>
      </w:r>
      <w:r w:rsidR="00BE4791" w:rsidRPr="00FA7F0E">
        <w:t xml:space="preserve"> responsible business conduct</w:t>
      </w:r>
      <w:r w:rsidR="00FE06DF" w:rsidRPr="00FA7F0E">
        <w:t xml:space="preserve"> or promotion</w:t>
      </w:r>
      <w:r w:rsidR="00632EE8">
        <w:t>-</w:t>
      </w:r>
      <w:r w:rsidR="00BE4791" w:rsidRPr="00FA7F0E">
        <w:t xml:space="preserve">related activities </w:t>
      </w:r>
      <w:r w:rsidR="00FE06DF" w:rsidRPr="00FA7F0E">
        <w:t xml:space="preserve">since the last Board meeting in </w:t>
      </w:r>
      <w:r w:rsidR="00436D4E">
        <w:t>May 2024</w:t>
      </w:r>
      <w:r w:rsidR="00FE06DF" w:rsidRPr="00FA7F0E">
        <w:t>.</w:t>
      </w:r>
    </w:p>
    <w:p w14:paraId="5AEFD7F0" w14:textId="65B0AD3F" w:rsidR="00AA1CE3" w:rsidRPr="005C0514" w:rsidRDefault="008D53CC" w:rsidP="00F9691E">
      <w:pPr>
        <w:pStyle w:val="Bulle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Ms</w:t>
      </w:r>
      <w:r w:rsidR="009164F5" w:rsidRPr="00F9691E">
        <w:rPr>
          <w:b/>
          <w:bCs/>
          <w:sz w:val="22"/>
          <w:szCs w:val="22"/>
        </w:rPr>
        <w:t xml:space="preserve"> Zimmerman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shared</w:t>
      </w:r>
      <w:r w:rsidR="0017749B">
        <w:rPr>
          <w:sz w:val="22"/>
          <w:szCs w:val="22"/>
        </w:rPr>
        <w:t xml:space="preserve"> </w:t>
      </w:r>
      <w:r w:rsidR="000734E5">
        <w:rPr>
          <w:sz w:val="22"/>
          <w:szCs w:val="22"/>
        </w:rPr>
        <w:t xml:space="preserve">Pillar Two is working with </w:t>
      </w:r>
      <w:r w:rsidR="00632EE8">
        <w:rPr>
          <w:sz w:val="22"/>
          <w:szCs w:val="22"/>
        </w:rPr>
        <w:t xml:space="preserve">the </w:t>
      </w:r>
      <w:r w:rsidR="000734E5">
        <w:rPr>
          <w:sz w:val="22"/>
          <w:szCs w:val="22"/>
        </w:rPr>
        <w:t xml:space="preserve">Australian Mission </w:t>
      </w:r>
      <w:r w:rsidR="00C569E4">
        <w:rPr>
          <w:sz w:val="22"/>
          <w:szCs w:val="22"/>
        </w:rPr>
        <w:t xml:space="preserve">in Geneva </w:t>
      </w:r>
      <w:r w:rsidR="000734E5">
        <w:rPr>
          <w:sz w:val="22"/>
          <w:szCs w:val="22"/>
        </w:rPr>
        <w:t>to co-host an event for Australian businesses and stakeholders in Geneva, as part of the UN</w:t>
      </w:r>
      <w:r w:rsidR="007D0FF3">
        <w:rPr>
          <w:sz w:val="22"/>
          <w:szCs w:val="22"/>
        </w:rPr>
        <w:t> </w:t>
      </w:r>
      <w:r w:rsidR="000734E5">
        <w:rPr>
          <w:sz w:val="22"/>
          <w:szCs w:val="22"/>
        </w:rPr>
        <w:t>Annual</w:t>
      </w:r>
      <w:r w:rsidR="007D0FF3">
        <w:rPr>
          <w:sz w:val="22"/>
          <w:szCs w:val="22"/>
        </w:rPr>
        <w:t> </w:t>
      </w:r>
      <w:r w:rsidR="000734E5">
        <w:rPr>
          <w:sz w:val="22"/>
          <w:szCs w:val="22"/>
        </w:rPr>
        <w:t xml:space="preserve">Forum on Business and Human Rights. </w:t>
      </w:r>
    </w:p>
    <w:p w14:paraId="7C281918" w14:textId="67C59C62" w:rsidR="005C0514" w:rsidRPr="00051D84" w:rsidRDefault="005C0514" w:rsidP="00F9691E">
      <w:pPr>
        <w:pStyle w:val="Bulle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Ms Zimmerman </w:t>
      </w:r>
      <w:r>
        <w:rPr>
          <w:sz w:val="22"/>
          <w:szCs w:val="22"/>
        </w:rPr>
        <w:t>shared</w:t>
      </w:r>
      <w:r w:rsidR="0017749B">
        <w:rPr>
          <w:sz w:val="22"/>
          <w:szCs w:val="22"/>
        </w:rPr>
        <w:t xml:space="preserve"> </w:t>
      </w:r>
      <w:r w:rsidR="00763AE3">
        <w:rPr>
          <w:sz w:val="22"/>
          <w:szCs w:val="22"/>
        </w:rPr>
        <w:t xml:space="preserve">that </w:t>
      </w:r>
      <w:r>
        <w:rPr>
          <w:sz w:val="22"/>
          <w:szCs w:val="22"/>
        </w:rPr>
        <w:t xml:space="preserve">a Global Compact Network </w:t>
      </w:r>
      <w:r w:rsidR="007D0FF3">
        <w:rPr>
          <w:sz w:val="22"/>
          <w:szCs w:val="22"/>
        </w:rPr>
        <w:t>p</w:t>
      </w:r>
      <w:r w:rsidR="00E20116">
        <w:rPr>
          <w:sz w:val="22"/>
          <w:szCs w:val="22"/>
        </w:rPr>
        <w:t>ublication</w:t>
      </w:r>
      <w:r w:rsidR="002D3A9B">
        <w:rPr>
          <w:sz w:val="22"/>
          <w:szCs w:val="22"/>
        </w:rPr>
        <w:t xml:space="preserve"> </w:t>
      </w:r>
      <w:r w:rsidR="000502AA">
        <w:rPr>
          <w:sz w:val="22"/>
          <w:szCs w:val="22"/>
        </w:rPr>
        <w:t>will be released in a few weeks</w:t>
      </w:r>
      <w:r w:rsidR="00A43FE7">
        <w:rPr>
          <w:sz w:val="22"/>
          <w:szCs w:val="22"/>
        </w:rPr>
        <w:t xml:space="preserve"> on </w:t>
      </w:r>
      <w:r w:rsidR="000502AA">
        <w:rPr>
          <w:sz w:val="22"/>
          <w:szCs w:val="22"/>
        </w:rPr>
        <w:t xml:space="preserve">how Australian </w:t>
      </w:r>
      <w:r w:rsidR="00601051">
        <w:rPr>
          <w:sz w:val="22"/>
          <w:szCs w:val="22"/>
        </w:rPr>
        <w:t xml:space="preserve">companies are referencing broader human rights due diligence concepts over and above their modern slavery </w:t>
      </w:r>
      <w:r w:rsidR="00931489">
        <w:rPr>
          <w:sz w:val="22"/>
          <w:szCs w:val="22"/>
        </w:rPr>
        <w:t>obligations</w:t>
      </w:r>
      <w:r w:rsidR="00601051">
        <w:rPr>
          <w:sz w:val="22"/>
          <w:szCs w:val="22"/>
        </w:rPr>
        <w:t xml:space="preserve">, and some of the challenges. </w:t>
      </w:r>
    </w:p>
    <w:p w14:paraId="25C730E4" w14:textId="323B44B2" w:rsidR="00051D84" w:rsidRPr="00914AD0" w:rsidRDefault="00051D84" w:rsidP="00F9691E">
      <w:pPr>
        <w:pStyle w:val="Bulle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Mr O’Brien</w:t>
      </w:r>
      <w:r>
        <w:rPr>
          <w:sz w:val="22"/>
          <w:szCs w:val="22"/>
        </w:rPr>
        <w:t xml:space="preserve"> </w:t>
      </w:r>
      <w:r w:rsidR="00D145D5" w:rsidRPr="00D145D5">
        <w:rPr>
          <w:sz w:val="22"/>
          <w:szCs w:val="22"/>
        </w:rPr>
        <w:t>shared</w:t>
      </w:r>
      <w:r w:rsidR="0017749B">
        <w:rPr>
          <w:sz w:val="22"/>
          <w:szCs w:val="22"/>
        </w:rPr>
        <w:t xml:space="preserve"> </w:t>
      </w:r>
      <w:r w:rsidR="00A43FE7">
        <w:rPr>
          <w:sz w:val="22"/>
          <w:szCs w:val="22"/>
        </w:rPr>
        <w:t xml:space="preserve">that </w:t>
      </w:r>
      <w:r w:rsidR="00D145D5" w:rsidRPr="00D145D5">
        <w:rPr>
          <w:sz w:val="22"/>
          <w:szCs w:val="22"/>
        </w:rPr>
        <w:t xml:space="preserve">the </w:t>
      </w:r>
      <w:r w:rsidR="00593279">
        <w:rPr>
          <w:sz w:val="22"/>
          <w:szCs w:val="22"/>
        </w:rPr>
        <w:t>UN</w:t>
      </w:r>
      <w:r w:rsidR="00D145D5" w:rsidRPr="00D145D5">
        <w:rPr>
          <w:sz w:val="22"/>
          <w:szCs w:val="22"/>
        </w:rPr>
        <w:t xml:space="preserve"> Special Rapporteur on </w:t>
      </w:r>
      <w:r w:rsidR="00593279">
        <w:rPr>
          <w:sz w:val="22"/>
          <w:szCs w:val="22"/>
        </w:rPr>
        <w:t>contemporary</w:t>
      </w:r>
      <w:r w:rsidR="00593279" w:rsidRPr="00D145D5">
        <w:rPr>
          <w:sz w:val="22"/>
          <w:szCs w:val="22"/>
        </w:rPr>
        <w:t xml:space="preserve"> </w:t>
      </w:r>
      <w:r w:rsidR="00D145D5" w:rsidRPr="00D145D5">
        <w:rPr>
          <w:sz w:val="22"/>
          <w:szCs w:val="22"/>
        </w:rPr>
        <w:t xml:space="preserve">forms of slavery </w:t>
      </w:r>
      <w:r w:rsidR="00D145D5">
        <w:rPr>
          <w:sz w:val="22"/>
          <w:szCs w:val="22"/>
        </w:rPr>
        <w:t>would</w:t>
      </w:r>
      <w:r w:rsidR="00D145D5" w:rsidRPr="00D145D5">
        <w:rPr>
          <w:sz w:val="22"/>
          <w:szCs w:val="22"/>
        </w:rPr>
        <w:t xml:space="preserve"> be visiting Australia </w:t>
      </w:r>
      <w:r w:rsidR="006841F7">
        <w:rPr>
          <w:sz w:val="22"/>
          <w:szCs w:val="22"/>
        </w:rPr>
        <w:t xml:space="preserve">between 14-27 November </w:t>
      </w:r>
      <w:r w:rsidR="00D145D5" w:rsidRPr="00D145D5">
        <w:rPr>
          <w:sz w:val="22"/>
          <w:szCs w:val="22"/>
        </w:rPr>
        <w:t>2024</w:t>
      </w:r>
      <w:r w:rsidR="006841F7">
        <w:rPr>
          <w:sz w:val="22"/>
          <w:szCs w:val="22"/>
        </w:rPr>
        <w:t xml:space="preserve">. </w:t>
      </w:r>
      <w:r w:rsidR="00C55894">
        <w:rPr>
          <w:sz w:val="22"/>
          <w:szCs w:val="22"/>
        </w:rPr>
        <w:t>Mr O’Brien noted</w:t>
      </w:r>
      <w:r w:rsidR="0017749B">
        <w:rPr>
          <w:sz w:val="22"/>
          <w:szCs w:val="22"/>
        </w:rPr>
        <w:t xml:space="preserve"> </w:t>
      </w:r>
      <w:r w:rsidR="00C55894">
        <w:rPr>
          <w:sz w:val="22"/>
          <w:szCs w:val="22"/>
        </w:rPr>
        <w:t>th</w:t>
      </w:r>
      <w:r w:rsidR="00FA7126">
        <w:rPr>
          <w:sz w:val="22"/>
          <w:szCs w:val="22"/>
        </w:rPr>
        <w:t xml:space="preserve">e AusNCP Secretariat </w:t>
      </w:r>
      <w:r w:rsidR="00E27761">
        <w:rPr>
          <w:sz w:val="22"/>
          <w:szCs w:val="22"/>
        </w:rPr>
        <w:t>are</w:t>
      </w:r>
      <w:r w:rsidR="00FA7126">
        <w:rPr>
          <w:sz w:val="22"/>
          <w:szCs w:val="22"/>
        </w:rPr>
        <w:t xml:space="preserve"> </w:t>
      </w:r>
      <w:r w:rsidR="00C55894">
        <w:rPr>
          <w:sz w:val="22"/>
          <w:szCs w:val="22"/>
        </w:rPr>
        <w:t>attending the</w:t>
      </w:r>
      <w:r w:rsidR="00FA7126">
        <w:rPr>
          <w:sz w:val="22"/>
          <w:szCs w:val="22"/>
        </w:rPr>
        <w:t xml:space="preserve"> session on Australia’s response to </w:t>
      </w:r>
      <w:r w:rsidR="00E27761">
        <w:rPr>
          <w:sz w:val="22"/>
          <w:szCs w:val="22"/>
        </w:rPr>
        <w:t>supply chain</w:t>
      </w:r>
      <w:r w:rsidR="00854CE6">
        <w:rPr>
          <w:sz w:val="22"/>
          <w:szCs w:val="22"/>
        </w:rPr>
        <w:t>s</w:t>
      </w:r>
      <w:r w:rsidR="00E27761">
        <w:rPr>
          <w:sz w:val="22"/>
          <w:szCs w:val="22"/>
        </w:rPr>
        <w:t>.</w:t>
      </w:r>
      <w:r w:rsidR="00C55894">
        <w:rPr>
          <w:sz w:val="22"/>
          <w:szCs w:val="22"/>
        </w:rPr>
        <w:t xml:space="preserve"> Mr O’Brien </w:t>
      </w:r>
      <w:r w:rsidR="00A726B4">
        <w:rPr>
          <w:sz w:val="22"/>
          <w:szCs w:val="22"/>
        </w:rPr>
        <w:t>noted</w:t>
      </w:r>
      <w:r w:rsidR="0017749B">
        <w:rPr>
          <w:sz w:val="22"/>
          <w:szCs w:val="22"/>
        </w:rPr>
        <w:t xml:space="preserve"> </w:t>
      </w:r>
      <w:r w:rsidR="00A726B4">
        <w:rPr>
          <w:sz w:val="22"/>
          <w:szCs w:val="22"/>
        </w:rPr>
        <w:t xml:space="preserve">AGD could prepare a read-out after the visit if of interest to other </w:t>
      </w:r>
      <w:r w:rsidR="000A3906">
        <w:rPr>
          <w:sz w:val="22"/>
          <w:szCs w:val="22"/>
        </w:rPr>
        <w:t>B</w:t>
      </w:r>
      <w:r w:rsidR="00A726B4">
        <w:rPr>
          <w:sz w:val="22"/>
          <w:szCs w:val="22"/>
        </w:rPr>
        <w:t xml:space="preserve">oard members. </w:t>
      </w:r>
    </w:p>
    <w:p w14:paraId="16568938" w14:textId="73B13E3E" w:rsidR="007F65D6" w:rsidRPr="0054465E" w:rsidRDefault="00914AD0" w:rsidP="007F65D6">
      <w:pPr>
        <w:pStyle w:val="Bulle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Ms Finlay </w:t>
      </w:r>
      <w:r>
        <w:rPr>
          <w:sz w:val="22"/>
          <w:szCs w:val="22"/>
        </w:rPr>
        <w:t xml:space="preserve">shared </w:t>
      </w:r>
      <w:r w:rsidR="007F65D6">
        <w:rPr>
          <w:sz w:val="22"/>
          <w:szCs w:val="22"/>
        </w:rPr>
        <w:t>updates on behalf of the Australian Human Rights Commission. This included</w:t>
      </w:r>
      <w:r w:rsidR="00451EC9">
        <w:rPr>
          <w:sz w:val="22"/>
          <w:szCs w:val="22"/>
        </w:rPr>
        <w:t xml:space="preserve"> that</w:t>
      </w:r>
      <w:r w:rsidR="000C22B6">
        <w:rPr>
          <w:sz w:val="22"/>
          <w:szCs w:val="22"/>
        </w:rPr>
        <w:t xml:space="preserve"> the Sex Discrimination Commissioner has put out guidance, resources and training </w:t>
      </w:r>
      <w:r w:rsidR="00451EC9">
        <w:rPr>
          <w:sz w:val="22"/>
          <w:szCs w:val="22"/>
        </w:rPr>
        <w:t xml:space="preserve">on </w:t>
      </w:r>
      <w:r w:rsidR="003D1E94">
        <w:rPr>
          <w:sz w:val="22"/>
          <w:szCs w:val="22"/>
        </w:rPr>
        <w:t>the ‘positive duty’</w:t>
      </w:r>
      <w:r w:rsidR="00D66B6B">
        <w:rPr>
          <w:sz w:val="22"/>
          <w:szCs w:val="22"/>
        </w:rPr>
        <w:t xml:space="preserve">, </w:t>
      </w:r>
      <w:r w:rsidR="00C90638">
        <w:rPr>
          <w:sz w:val="22"/>
          <w:szCs w:val="22"/>
        </w:rPr>
        <w:t xml:space="preserve">the second launch </w:t>
      </w:r>
      <w:r w:rsidR="00D66B6B">
        <w:rPr>
          <w:sz w:val="22"/>
          <w:szCs w:val="22"/>
        </w:rPr>
        <w:t>of the National Anti-Racism Framework at the end of November</w:t>
      </w:r>
      <w:r w:rsidR="00DC3337">
        <w:rPr>
          <w:sz w:val="22"/>
          <w:szCs w:val="22"/>
        </w:rPr>
        <w:t xml:space="preserve">, the </w:t>
      </w:r>
      <w:r w:rsidR="00F669B4">
        <w:rPr>
          <w:sz w:val="22"/>
          <w:szCs w:val="22"/>
        </w:rPr>
        <w:t>visit of the Special Rapporteur</w:t>
      </w:r>
      <w:r w:rsidR="00451EC9">
        <w:rPr>
          <w:sz w:val="22"/>
          <w:szCs w:val="22"/>
        </w:rPr>
        <w:t xml:space="preserve"> (noted above</w:t>
      </w:r>
      <w:r w:rsidR="00481BF2">
        <w:rPr>
          <w:sz w:val="22"/>
          <w:szCs w:val="22"/>
        </w:rPr>
        <w:t>) and</w:t>
      </w:r>
      <w:r w:rsidR="003508D8">
        <w:rPr>
          <w:sz w:val="22"/>
          <w:szCs w:val="22"/>
        </w:rPr>
        <w:t xml:space="preserve"> commencing </w:t>
      </w:r>
      <w:r w:rsidR="008A1881">
        <w:rPr>
          <w:sz w:val="22"/>
          <w:szCs w:val="22"/>
        </w:rPr>
        <w:t xml:space="preserve">submissions for the </w:t>
      </w:r>
      <w:r w:rsidR="000A29CF">
        <w:rPr>
          <w:sz w:val="22"/>
          <w:szCs w:val="22"/>
        </w:rPr>
        <w:t xml:space="preserve">UN Human Rights Council </w:t>
      </w:r>
      <w:r w:rsidR="004A6517">
        <w:rPr>
          <w:sz w:val="22"/>
          <w:szCs w:val="22"/>
        </w:rPr>
        <w:t xml:space="preserve">Universal Periodic Review </w:t>
      </w:r>
      <w:r w:rsidR="000A29CF">
        <w:rPr>
          <w:sz w:val="22"/>
          <w:szCs w:val="22"/>
        </w:rPr>
        <w:t>(</w:t>
      </w:r>
      <w:r w:rsidR="008A1881">
        <w:rPr>
          <w:sz w:val="22"/>
          <w:szCs w:val="22"/>
        </w:rPr>
        <w:t>UPR</w:t>
      </w:r>
      <w:r w:rsidR="000A29CF">
        <w:rPr>
          <w:sz w:val="22"/>
          <w:szCs w:val="22"/>
        </w:rPr>
        <w:t>)</w:t>
      </w:r>
      <w:r w:rsidR="008A1881">
        <w:rPr>
          <w:sz w:val="22"/>
          <w:szCs w:val="22"/>
        </w:rPr>
        <w:t xml:space="preserve"> in 2026.</w:t>
      </w:r>
      <w:r w:rsidR="00C90638">
        <w:rPr>
          <w:sz w:val="22"/>
          <w:szCs w:val="22"/>
        </w:rPr>
        <w:t xml:space="preserve"> </w:t>
      </w:r>
    </w:p>
    <w:p w14:paraId="2E100BE6" w14:textId="4BBC2C06" w:rsidR="0054465E" w:rsidRPr="009946CE" w:rsidRDefault="0054465E" w:rsidP="007F65D6">
      <w:pPr>
        <w:pStyle w:val="Bulle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Ms </w:t>
      </w:r>
      <w:r w:rsidR="003A1080">
        <w:rPr>
          <w:b/>
          <w:bCs/>
          <w:sz w:val="22"/>
          <w:szCs w:val="22"/>
        </w:rPr>
        <w:t xml:space="preserve">Shanta </w:t>
      </w:r>
      <w:r>
        <w:rPr>
          <w:b/>
          <w:bCs/>
          <w:sz w:val="22"/>
          <w:szCs w:val="22"/>
        </w:rPr>
        <w:t xml:space="preserve">Martin </w:t>
      </w:r>
      <w:r>
        <w:rPr>
          <w:sz w:val="22"/>
          <w:szCs w:val="22"/>
        </w:rPr>
        <w:t>shared</w:t>
      </w:r>
      <w:r w:rsidR="001774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she </w:t>
      </w:r>
      <w:r w:rsidR="00D46D37">
        <w:rPr>
          <w:sz w:val="22"/>
          <w:szCs w:val="22"/>
        </w:rPr>
        <w:t xml:space="preserve">would be presenting a </w:t>
      </w:r>
      <w:r w:rsidR="003A1080">
        <w:rPr>
          <w:sz w:val="22"/>
          <w:szCs w:val="22"/>
        </w:rPr>
        <w:t xml:space="preserve">continuing professional development session </w:t>
      </w:r>
      <w:r w:rsidR="00D46D37">
        <w:rPr>
          <w:sz w:val="22"/>
          <w:szCs w:val="22"/>
        </w:rPr>
        <w:t xml:space="preserve">to lawyers next week on greenwashing, corporate </w:t>
      </w:r>
      <w:r w:rsidR="009946CE">
        <w:rPr>
          <w:sz w:val="22"/>
          <w:szCs w:val="22"/>
        </w:rPr>
        <w:t xml:space="preserve">disclosure and litigation. </w:t>
      </w:r>
    </w:p>
    <w:p w14:paraId="0AC50AAD" w14:textId="3BA7AF39" w:rsidR="00E72534" w:rsidRPr="00E72534" w:rsidRDefault="00702ADC" w:rsidP="0097649A">
      <w:pPr>
        <w:pStyle w:val="Bulle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Ms Lillywhite </w:t>
      </w:r>
      <w:r>
        <w:rPr>
          <w:sz w:val="22"/>
          <w:szCs w:val="22"/>
        </w:rPr>
        <w:t>shared</w:t>
      </w:r>
      <w:r w:rsidR="001774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she delivered </w:t>
      </w:r>
      <w:r w:rsidR="00857BFB">
        <w:rPr>
          <w:sz w:val="22"/>
          <w:szCs w:val="22"/>
        </w:rPr>
        <w:t>training through the Diplomacy Training Program</w:t>
      </w:r>
      <w:r w:rsidR="008836E6">
        <w:rPr>
          <w:sz w:val="22"/>
          <w:szCs w:val="22"/>
        </w:rPr>
        <w:t xml:space="preserve"> (DTP)</w:t>
      </w:r>
      <w:r w:rsidR="00857BFB">
        <w:rPr>
          <w:sz w:val="22"/>
          <w:szCs w:val="22"/>
        </w:rPr>
        <w:t xml:space="preserve"> through the University of New South Wales earlier this year. </w:t>
      </w:r>
      <w:r w:rsidR="00F542DA">
        <w:rPr>
          <w:sz w:val="22"/>
          <w:szCs w:val="22"/>
        </w:rPr>
        <w:t>Ms Lillywhite, in partnership with the Asia Indigenous Peoples Pact</w:t>
      </w:r>
      <w:r w:rsidR="003A1080">
        <w:rPr>
          <w:sz w:val="22"/>
          <w:szCs w:val="22"/>
        </w:rPr>
        <w:t>,</w:t>
      </w:r>
      <w:r w:rsidR="00F542DA">
        <w:rPr>
          <w:sz w:val="22"/>
          <w:szCs w:val="22"/>
        </w:rPr>
        <w:t xml:space="preserve"> delivered a training about the OECD</w:t>
      </w:r>
      <w:r w:rsidR="003A1080">
        <w:rPr>
          <w:sz w:val="22"/>
          <w:szCs w:val="22"/>
        </w:rPr>
        <w:t> </w:t>
      </w:r>
      <w:r w:rsidR="00F542DA">
        <w:rPr>
          <w:sz w:val="22"/>
          <w:szCs w:val="22"/>
        </w:rPr>
        <w:t xml:space="preserve">Guidelines and how they can be used, as part of a </w:t>
      </w:r>
      <w:r w:rsidR="00DB2F92">
        <w:rPr>
          <w:sz w:val="22"/>
          <w:szCs w:val="22"/>
        </w:rPr>
        <w:t>6-day</w:t>
      </w:r>
      <w:r w:rsidR="00F542DA">
        <w:rPr>
          <w:sz w:val="22"/>
          <w:szCs w:val="22"/>
        </w:rPr>
        <w:t xml:space="preserve"> training program on business and human rights. </w:t>
      </w:r>
      <w:r w:rsidR="008836E6">
        <w:rPr>
          <w:sz w:val="22"/>
          <w:szCs w:val="22"/>
        </w:rPr>
        <w:t>Ms Lillywhite noted</w:t>
      </w:r>
      <w:r w:rsidR="0017749B">
        <w:rPr>
          <w:sz w:val="22"/>
          <w:szCs w:val="22"/>
        </w:rPr>
        <w:t xml:space="preserve"> </w:t>
      </w:r>
      <w:r w:rsidR="008836E6">
        <w:rPr>
          <w:sz w:val="22"/>
          <w:szCs w:val="22"/>
        </w:rPr>
        <w:t xml:space="preserve">the DTP is currently planning another training program for early next year on the nexus between </w:t>
      </w:r>
      <w:r w:rsidR="006215E6">
        <w:rPr>
          <w:sz w:val="22"/>
          <w:szCs w:val="22"/>
        </w:rPr>
        <w:t>business, human rights and corruption, and the energy</w:t>
      </w:r>
      <w:r w:rsidR="00D97501">
        <w:rPr>
          <w:sz w:val="22"/>
          <w:szCs w:val="22"/>
        </w:rPr>
        <w:t xml:space="preserve"> and </w:t>
      </w:r>
      <w:r w:rsidR="006215E6">
        <w:rPr>
          <w:sz w:val="22"/>
          <w:szCs w:val="22"/>
        </w:rPr>
        <w:t>critical minerals sector</w:t>
      </w:r>
      <w:r w:rsidR="00D97501">
        <w:rPr>
          <w:sz w:val="22"/>
          <w:szCs w:val="22"/>
        </w:rPr>
        <w:t>s</w:t>
      </w:r>
      <w:r w:rsidR="006215E6">
        <w:rPr>
          <w:sz w:val="22"/>
          <w:szCs w:val="22"/>
        </w:rPr>
        <w:t>.</w:t>
      </w:r>
      <w:bookmarkStart w:id="0" w:name="_Hlk181713021"/>
    </w:p>
    <w:p w14:paraId="4A78C44A" w14:textId="0DA0EED8" w:rsidR="00F2349E" w:rsidRPr="006F7D62" w:rsidRDefault="008A2667" w:rsidP="0097649A">
      <w:pPr>
        <w:pStyle w:val="Bullet"/>
        <w:rPr>
          <w:b/>
          <w:bCs/>
          <w:sz w:val="20"/>
        </w:rPr>
      </w:pPr>
      <w:r w:rsidRPr="006F7D62">
        <w:rPr>
          <w:b/>
          <w:bCs/>
          <w:sz w:val="22"/>
          <w:szCs w:val="18"/>
        </w:rPr>
        <w:t xml:space="preserve">Ms </w:t>
      </w:r>
      <w:r w:rsidR="000254F9" w:rsidRPr="006F7D62">
        <w:rPr>
          <w:b/>
          <w:bCs/>
          <w:sz w:val="22"/>
          <w:szCs w:val="18"/>
        </w:rPr>
        <w:t>Liu</w:t>
      </w:r>
      <w:r w:rsidR="000254F9" w:rsidRPr="006F7D62">
        <w:rPr>
          <w:sz w:val="22"/>
          <w:szCs w:val="18"/>
        </w:rPr>
        <w:t xml:space="preserve"> provided an update on policy developments within Treasury</w:t>
      </w:r>
      <w:r w:rsidR="004F5207" w:rsidRPr="006F7D62">
        <w:rPr>
          <w:sz w:val="22"/>
          <w:szCs w:val="18"/>
        </w:rPr>
        <w:t xml:space="preserve">, in relation to the </w:t>
      </w:r>
      <w:r w:rsidR="005F3F82">
        <w:rPr>
          <w:sz w:val="22"/>
          <w:szCs w:val="18"/>
        </w:rPr>
        <w:t xml:space="preserve">draft Australian </w:t>
      </w:r>
      <w:r w:rsidR="004F5207" w:rsidRPr="006F7D62">
        <w:rPr>
          <w:sz w:val="22"/>
          <w:szCs w:val="18"/>
        </w:rPr>
        <w:t>Sustainable Finance Taxonomy (consultation paper out for comment until 1 December 2024), and the Future Made in Australia initiative (</w:t>
      </w:r>
      <w:r w:rsidR="00E24ABC" w:rsidRPr="006F7D62">
        <w:rPr>
          <w:sz w:val="22"/>
          <w:szCs w:val="18"/>
        </w:rPr>
        <w:t>bills currently in the Senate).</w:t>
      </w:r>
      <w:r w:rsidR="00036017" w:rsidRPr="006F7D62">
        <w:rPr>
          <w:sz w:val="22"/>
          <w:szCs w:val="18"/>
        </w:rPr>
        <w:t xml:space="preserve"> </w:t>
      </w:r>
    </w:p>
    <w:p w14:paraId="7AF9BFCA" w14:textId="77777777" w:rsidR="002B4613" w:rsidRDefault="002B4613" w:rsidP="002B4613">
      <w:pPr>
        <w:pStyle w:val="OutlineNumbered1"/>
        <w:numPr>
          <w:ilvl w:val="0"/>
          <w:numId w:val="0"/>
        </w:numPr>
        <w:spacing w:after="0"/>
        <w:ind w:left="520" w:hanging="520"/>
        <w:rPr>
          <w:i/>
          <w:iCs/>
        </w:rPr>
      </w:pPr>
    </w:p>
    <w:p w14:paraId="75BF2CD9" w14:textId="51D2F93A" w:rsidR="005771B5" w:rsidRPr="00B97839" w:rsidRDefault="00436D4E" w:rsidP="002B4613">
      <w:pPr>
        <w:spacing w:after="0"/>
        <w:rPr>
          <w:b/>
          <w:bCs/>
        </w:rPr>
      </w:pPr>
      <w:r w:rsidRPr="00B97839">
        <w:rPr>
          <w:b/>
          <w:bCs/>
        </w:rPr>
        <w:t>Action</w:t>
      </w:r>
      <w:r w:rsidR="00B97839" w:rsidRPr="00B97839">
        <w:rPr>
          <w:b/>
          <w:bCs/>
        </w:rPr>
        <w:t xml:space="preserve"> Item</w:t>
      </w:r>
      <w:r w:rsidRPr="00B97839">
        <w:rPr>
          <w:b/>
          <w:bCs/>
        </w:rPr>
        <w:t xml:space="preserve">: </w:t>
      </w:r>
    </w:p>
    <w:p w14:paraId="4A9AE218" w14:textId="09E372FE" w:rsidR="00436D4E" w:rsidRPr="00B97839" w:rsidRDefault="00A726B4" w:rsidP="00CD3BF7">
      <w:pPr>
        <w:pStyle w:val="Bullet"/>
        <w:rPr>
          <w:szCs w:val="18"/>
        </w:rPr>
      </w:pPr>
      <w:r w:rsidRPr="00B97839">
        <w:rPr>
          <w:sz w:val="22"/>
          <w:szCs w:val="18"/>
        </w:rPr>
        <w:t xml:space="preserve">AGD to prepare a readout of the Special Rapporteur on Modern Slavery’s visit to Australia (14-27 November) for the other Board members. </w:t>
      </w:r>
      <w:bookmarkEnd w:id="0"/>
    </w:p>
    <w:p w14:paraId="3D9D77F1" w14:textId="77777777" w:rsidR="002B4613" w:rsidRPr="00902738" w:rsidRDefault="002B4613" w:rsidP="002B4613">
      <w:pPr>
        <w:spacing w:after="0"/>
        <w:rPr>
          <w:b/>
          <w:bCs/>
          <w:color w:val="FF0000"/>
        </w:rPr>
      </w:pPr>
    </w:p>
    <w:p w14:paraId="7D842ED8" w14:textId="7D945251" w:rsidR="00F03DB5" w:rsidRPr="00902738" w:rsidRDefault="00A058AD" w:rsidP="002B4613">
      <w:pPr>
        <w:pStyle w:val="OutlineNumbered1"/>
        <w:spacing w:after="0"/>
        <w:rPr>
          <w:b/>
          <w:caps/>
        </w:rPr>
      </w:pPr>
      <w:r w:rsidRPr="00A058AD">
        <w:rPr>
          <w:b/>
          <w:bCs/>
          <w:caps/>
        </w:rPr>
        <w:t>Discussion on active complaints with independent examiners</w:t>
      </w:r>
    </w:p>
    <w:p w14:paraId="344A26DA" w14:textId="77777777" w:rsidR="00AB2C44" w:rsidRDefault="00AB2C44" w:rsidP="002B4613">
      <w:pPr>
        <w:spacing w:after="0"/>
        <w:rPr>
          <w:i/>
          <w:iCs/>
        </w:rPr>
      </w:pPr>
    </w:p>
    <w:p w14:paraId="53061F4F" w14:textId="7092929C" w:rsidR="00F03DB5" w:rsidRPr="006208D4" w:rsidRDefault="00F03DB5" w:rsidP="00AB2C44">
      <w:pPr>
        <w:spacing w:after="0"/>
        <w:rPr>
          <w:i/>
          <w:iCs/>
        </w:rPr>
      </w:pPr>
      <w:r w:rsidRPr="006208D4">
        <w:rPr>
          <w:i/>
          <w:iCs/>
        </w:rPr>
        <w:t>Board member</w:t>
      </w:r>
      <w:r w:rsidR="006961C5">
        <w:rPr>
          <w:i/>
          <w:iCs/>
        </w:rPr>
        <w:t>s</w:t>
      </w:r>
      <w:r w:rsidRPr="006208D4">
        <w:rPr>
          <w:i/>
          <w:iCs/>
        </w:rPr>
        <w:t xml:space="preserve"> </w:t>
      </w:r>
      <w:r w:rsidR="00B05D79">
        <w:rPr>
          <w:i/>
          <w:iCs/>
        </w:rPr>
        <w:t>absented themselves</w:t>
      </w:r>
      <w:r w:rsidR="00903825">
        <w:rPr>
          <w:i/>
          <w:iCs/>
        </w:rPr>
        <w:t xml:space="preserve"> during </w:t>
      </w:r>
      <w:r w:rsidRPr="006208D4">
        <w:rPr>
          <w:i/>
          <w:iCs/>
        </w:rPr>
        <w:t xml:space="preserve">this item according to declared interests and proxy member attendance, where necessary. </w:t>
      </w:r>
    </w:p>
    <w:p w14:paraId="63B50544" w14:textId="77777777" w:rsidR="00AB2C44" w:rsidRDefault="00AB2C44" w:rsidP="00AB2C44">
      <w:pPr>
        <w:spacing w:after="0"/>
      </w:pPr>
    </w:p>
    <w:p w14:paraId="2CEC09DE" w14:textId="1BC15A61" w:rsidR="00F03DB5" w:rsidRDefault="00F03DB5" w:rsidP="00AB2C44">
      <w:pPr>
        <w:spacing w:after="0"/>
      </w:pPr>
      <w:r w:rsidRPr="00E72534">
        <w:rPr>
          <w:b/>
          <w:bCs/>
        </w:rPr>
        <w:t xml:space="preserve">Mr Southalan, </w:t>
      </w:r>
      <w:r w:rsidR="002B4613" w:rsidRPr="00E72534">
        <w:rPr>
          <w:b/>
          <w:bCs/>
        </w:rPr>
        <w:t xml:space="preserve">Ms Moriarty, Ms Shanta Martin and </w:t>
      </w:r>
      <w:r w:rsidRPr="00E72534">
        <w:rPr>
          <w:b/>
          <w:bCs/>
        </w:rPr>
        <w:t xml:space="preserve">Ms </w:t>
      </w:r>
      <w:r w:rsidR="002B4613" w:rsidRPr="00E72534">
        <w:rPr>
          <w:b/>
          <w:bCs/>
        </w:rPr>
        <w:t xml:space="preserve">Shiv </w:t>
      </w:r>
      <w:r w:rsidRPr="00E72534">
        <w:rPr>
          <w:b/>
          <w:bCs/>
        </w:rPr>
        <w:t>Martin</w:t>
      </w:r>
      <w:r>
        <w:t xml:space="preserve"> provided an update on the AusNCP’s current active cases. Board members provided feedback on the handling of each case. </w:t>
      </w:r>
    </w:p>
    <w:p w14:paraId="78940D2A" w14:textId="77777777" w:rsidR="00AB2C44" w:rsidRDefault="00AB2C44" w:rsidP="00AB2C44">
      <w:pPr>
        <w:spacing w:after="0"/>
      </w:pPr>
    </w:p>
    <w:p w14:paraId="7AEBF6AE" w14:textId="42EAE840" w:rsidR="00AB2C44" w:rsidRDefault="00F03DB5" w:rsidP="00AB2C44">
      <w:pPr>
        <w:spacing w:after="0"/>
      </w:pPr>
      <w:r>
        <w:t>Board members were reminded to keep the secretariat update</w:t>
      </w:r>
      <w:r w:rsidR="000A3906">
        <w:t>d</w:t>
      </w:r>
      <w:r>
        <w:t xml:space="preserve"> regarding </w:t>
      </w:r>
      <w:r w:rsidR="00F94171">
        <w:t xml:space="preserve">existing or new </w:t>
      </w:r>
      <w:r>
        <w:t>conflicts of interest.</w:t>
      </w:r>
    </w:p>
    <w:p w14:paraId="065EE8B4" w14:textId="77777777" w:rsidR="00AB2C44" w:rsidRDefault="00AB2C44" w:rsidP="00AB2C44">
      <w:pPr>
        <w:spacing w:after="0"/>
      </w:pPr>
    </w:p>
    <w:p w14:paraId="11D0E9A5" w14:textId="6233BFC3" w:rsidR="00F03DB5" w:rsidRDefault="00F03DB5" w:rsidP="00AB2C44">
      <w:pPr>
        <w:spacing w:after="0"/>
        <w:rPr>
          <w:i/>
          <w:iCs/>
        </w:rPr>
      </w:pPr>
      <w:r w:rsidRPr="006208D4">
        <w:rPr>
          <w:i/>
          <w:iCs/>
        </w:rPr>
        <w:t xml:space="preserve">Note: Due to the sensitive and confidential nature of the casework, detailed information has been excluded from these minutes. </w:t>
      </w:r>
    </w:p>
    <w:p w14:paraId="08A63AE6" w14:textId="77777777" w:rsidR="00AB2C44" w:rsidRPr="006208D4" w:rsidRDefault="00AB2C44" w:rsidP="00AB2C44">
      <w:pPr>
        <w:spacing w:after="0"/>
        <w:rPr>
          <w:i/>
          <w:iCs/>
        </w:rPr>
      </w:pPr>
    </w:p>
    <w:p w14:paraId="16A029CC" w14:textId="77777777" w:rsidR="00F03DB5" w:rsidRPr="00902738" w:rsidRDefault="00F03DB5" w:rsidP="002B4613">
      <w:pPr>
        <w:pStyle w:val="OutlineNumbered1"/>
        <w:spacing w:after="0"/>
        <w:rPr>
          <w:b/>
          <w:caps/>
        </w:rPr>
      </w:pPr>
      <w:r w:rsidRPr="00902738">
        <w:rPr>
          <w:b/>
          <w:caps/>
        </w:rPr>
        <w:t xml:space="preserve">Other business and meeting close </w:t>
      </w:r>
    </w:p>
    <w:p w14:paraId="4DCFABB2" w14:textId="77777777" w:rsidR="00AB2C44" w:rsidRDefault="00AB2C44" w:rsidP="002B4613">
      <w:pPr>
        <w:spacing w:after="0"/>
      </w:pPr>
    </w:p>
    <w:p w14:paraId="5C2721F0" w14:textId="42FFA557" w:rsidR="00E8103C" w:rsidRDefault="00F03DB5" w:rsidP="002B4613">
      <w:pPr>
        <w:spacing w:after="0"/>
      </w:pPr>
      <w:r w:rsidRPr="00E72534">
        <w:rPr>
          <w:b/>
          <w:bCs/>
        </w:rPr>
        <w:t xml:space="preserve">Ms </w:t>
      </w:r>
      <w:r w:rsidR="00F54CE2" w:rsidRPr="00E72534">
        <w:rPr>
          <w:b/>
          <w:bCs/>
          <w:szCs w:val="22"/>
          <w:lang w:val="en-US"/>
        </w:rPr>
        <w:t>Llewellyn</w:t>
      </w:r>
      <w:r w:rsidR="00F54CE2">
        <w:t xml:space="preserve"> </w:t>
      </w:r>
      <w:r>
        <w:t xml:space="preserve">thanked all </w:t>
      </w:r>
      <w:r w:rsidR="000A3906">
        <w:t>B</w:t>
      </w:r>
      <w:r>
        <w:t>oard members and independent examiners for their contributions to the meeting. The next Board meeting will be held in 202</w:t>
      </w:r>
      <w:r w:rsidR="002B4613">
        <w:t>5</w:t>
      </w:r>
      <w:r>
        <w:t>.</w:t>
      </w:r>
    </w:p>
    <w:sectPr w:rsidR="00E8103C" w:rsidSect="00C0376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701" w:bottom="1134" w:left="1701" w:header="425" w:footer="62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1B759" w14:textId="77777777" w:rsidR="002B1411" w:rsidRDefault="002B1411">
      <w:r>
        <w:separator/>
      </w:r>
    </w:p>
  </w:endnote>
  <w:endnote w:type="continuationSeparator" w:id="0">
    <w:p w14:paraId="6D69091D" w14:textId="77777777" w:rsidR="002B1411" w:rsidRDefault="002B1411">
      <w:r>
        <w:continuationSeparator/>
      </w:r>
    </w:p>
  </w:endnote>
  <w:endnote w:type="continuationNotice" w:id="1">
    <w:p w14:paraId="2D5B67A5" w14:textId="77777777" w:rsidR="002B1411" w:rsidRDefault="002B141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8B5D5" w14:textId="714517EE" w:rsidR="002B692A" w:rsidRDefault="00CB1095" w:rsidP="002B692A">
    <w:pPr>
      <w:pStyle w:val="SecurityClassification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2B3F82E" wp14:editId="57A3E28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22611607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DA4451" w14:textId="1B7BAE92" w:rsidR="00CB1095" w:rsidRPr="00CB1095" w:rsidRDefault="00CB1095" w:rsidP="00CB1095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B1095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B3F82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43.45pt;height:29.6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oPDA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HrByNoAAAADAQAADwAAAGRycy9kb3ducmV2LnhtbEyPwWrCQBCG74W+wzKF3upGQ0XTbEQET5aC&#10;2ktv6+6YpGZnQ3aj8e079aKXgeH/+eabfDG4RpyxC7UnBeNRAgLJeFtTqeB7v36bgQhRk9WNJ1Rw&#10;xQCL4vkp15n1F9rieRdLwRAKmVZQxdhmUgZTodNh5Fskzo6+czry2pXSdvrCcNfISZJMpdM18YVK&#10;t7iq0Jx2vVPwvo2f/Rft059hcv3dtCuTHjdGqdeXYfkBIuIQ72X412d1KNjp4HuyQTQK+JF4m5zN&#10;pnMQB+bOU5BFLh/diz8AAAD//wMAUEsBAi0AFAAGAAgAAAAhALaDOJL+AAAA4QEAABMAAAAAAAAA&#10;AAAAAAAAAAAAAFtDb250ZW50X1R5cGVzXS54bWxQSwECLQAUAAYACAAAACEAOP0h/9YAAACUAQAA&#10;CwAAAAAAAAAAAAAAAAAvAQAAX3JlbHMvLnJlbHNQSwECLQAUAAYACAAAACEA0fCqDwwCAAAcBAAA&#10;DgAAAAAAAAAAAAAAAAAuAgAAZHJzL2Uyb0RvYy54bWxQSwECLQAUAAYACAAAACEAIHrByNoAAAAD&#10;AQAADwAAAAAAAAAAAAAAAABmBAAAZHJzL2Rvd25yZXYueG1sUEsFBgAAAAAEAAQA8wAAAG0FAAAA&#10;AA==&#10;" filled="f" stroked="f">
              <v:textbox style="mso-fit-shape-to-text:t" inset="0,0,0,15pt">
                <w:txbxContent>
                  <w:p w14:paraId="47DA4451" w14:textId="1B7BAE92" w:rsidR="00CB1095" w:rsidRPr="00CB1095" w:rsidRDefault="00CB1095" w:rsidP="00CB1095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B1095"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554B56C" w14:textId="0CA22A06" w:rsidR="002B692A" w:rsidRDefault="00C8731A" w:rsidP="002B692A">
    <w:pPr>
      <w:pStyle w:val="SecurityClassificationFooter"/>
    </w:pPr>
    <w:r>
      <w:fldChar w:fldCharType="begin"/>
    </w:r>
    <w:r>
      <w:instrText xml:space="preserve"> DOCPROPERTY WorkingDocStatus \* MERGEFORMAT </w:instrText>
    </w:r>
    <w:r>
      <w:fldChar w:fldCharType="separate"/>
    </w:r>
    <w:r w:rsidR="004D50BD">
      <w:rPr>
        <w:b w:val="0"/>
        <w:bCs/>
        <w:lang w:val="en-US"/>
      </w:rPr>
      <w:t>Error! Unknown document property name.</w:t>
    </w:r>
    <w:r>
      <w:fldChar w:fldCharType="end"/>
    </w:r>
    <w:r>
      <w:fldChar w:fldCharType="begin"/>
    </w:r>
    <w:r>
      <w:instrText>DOCPROPERTY SecurityClassification \* MERGEFORMAT</w:instrText>
    </w:r>
    <w:r>
      <w:fldChar w:fldCharType="separate"/>
    </w:r>
    <w:r w:rsidR="004D50BD">
      <w:rPr>
        <w:b w:val="0"/>
        <w:bCs/>
        <w:lang w:val="en-US"/>
      </w:rPr>
      <w:t>Error! Unknown document property name.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CBDD5" w14:textId="7A85BEC0" w:rsidR="002B692A" w:rsidRPr="004A5077" w:rsidRDefault="004A5077" w:rsidP="004A5077">
    <w:pPr>
      <w:pStyle w:val="FooterAddress"/>
      <w:rPr>
        <w:b/>
      </w:rPr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0C7EE" w14:textId="08CA743F" w:rsidR="005F6F02" w:rsidRPr="00A23E22" w:rsidRDefault="005F6F02" w:rsidP="00240E21">
    <w:pPr>
      <w:pStyle w:val="FooterAddress"/>
      <w:spacing w:before="840"/>
      <w:rPr>
        <w:sz w:val="2"/>
      </w:rPr>
    </w:pPr>
  </w:p>
  <w:p w14:paraId="16F2C5B6" w14:textId="77777777" w:rsidR="001F6841" w:rsidRPr="001F6841" w:rsidRDefault="009835B4" w:rsidP="003000C6">
    <w:pPr>
      <w:pStyle w:val="FooterAddress"/>
      <w:spacing w:before="60" w:after="6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9E51333" wp14:editId="141B8395">
          <wp:simplePos x="0" y="0"/>
          <wp:positionH relativeFrom="margin">
            <wp:posOffset>-1905</wp:posOffset>
          </wp:positionH>
          <wp:positionV relativeFrom="page">
            <wp:posOffset>10099675</wp:posOffset>
          </wp:positionV>
          <wp:extent cx="1407160" cy="233680"/>
          <wp:effectExtent l="0" t="0" r="2540" b="0"/>
          <wp:wrapSquare wrapText="bothSides"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14"/>
                  <a:stretch/>
                </pic:blipFill>
                <pic:spPr bwMode="auto">
                  <a:xfrm>
                    <a:off x="0" y="0"/>
                    <a:ext cx="1407160" cy="233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979F32" w14:textId="3B7DC3D0" w:rsidR="005F6F02" w:rsidRDefault="00C03767" w:rsidP="008741F9">
    <w:pPr>
      <w:pStyle w:val="FooterAddress"/>
      <w:tabs>
        <w:tab w:val="clear" w:pos="4820"/>
        <w:tab w:val="center" w:pos="9639"/>
      </w:tabs>
    </w:pPr>
    <w:r>
      <w:t>Langton Crescent Parkes ACT 2600</w:t>
    </w:r>
    <w:r w:rsidR="0017749B">
      <w:t xml:space="preserve"> </w:t>
    </w:r>
    <w:r>
      <w:t>|</w:t>
    </w:r>
    <w:r w:rsidR="0017749B">
      <w:t xml:space="preserve"> </w:t>
    </w:r>
    <w:r w:rsidR="001F6841">
      <w:t>+61 2 6263 2</w:t>
    </w:r>
    <w:r w:rsidR="001627D5">
      <w:t>224</w:t>
    </w:r>
    <w:r w:rsidR="0017749B">
      <w:t xml:space="preserve"> </w:t>
    </w:r>
    <w:r w:rsidR="003000C6">
      <w:t>|</w:t>
    </w:r>
    <w:r w:rsidR="0017749B">
      <w:t xml:space="preserve"> </w:t>
    </w:r>
    <w:r w:rsidR="001627D5">
      <w:t>secretariat@ausncp.gov.au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AE9E4" w14:textId="77777777" w:rsidR="002B1411" w:rsidRDefault="002B1411">
      <w:r>
        <w:separator/>
      </w:r>
    </w:p>
  </w:footnote>
  <w:footnote w:type="continuationSeparator" w:id="0">
    <w:p w14:paraId="5AAE204E" w14:textId="77777777" w:rsidR="002B1411" w:rsidRDefault="002B1411">
      <w:r>
        <w:continuationSeparator/>
      </w:r>
    </w:p>
  </w:footnote>
  <w:footnote w:type="continuationNotice" w:id="1">
    <w:p w14:paraId="3A8592DA" w14:textId="77777777" w:rsidR="002B1411" w:rsidRDefault="002B141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6C808" w14:textId="03616EA7" w:rsidR="00CB1095" w:rsidRDefault="00CB109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4BDEAD25" wp14:editId="486B110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02463804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B60C37" w14:textId="2FFF5925" w:rsidR="00CB1095" w:rsidRPr="00CB1095" w:rsidRDefault="00CB1095" w:rsidP="00CB1095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B1095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EAD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31B60C37" w14:textId="2FFF5925" w:rsidR="00CB1095" w:rsidRPr="00CB1095" w:rsidRDefault="00CB1095" w:rsidP="00CB1095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B1095"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4BD17" w14:textId="1EDC2AEA" w:rsidR="005F6F02" w:rsidRPr="006A320D" w:rsidRDefault="00B87DE1" w:rsidP="00F36BED">
    <w:pPr>
      <w:spacing w:after="480"/>
      <w:rPr>
        <w:color w:val="000000" w:themeColor="text1"/>
      </w:rPr>
    </w:pPr>
    <w:r>
      <w:rPr>
        <w:noProof/>
        <w:color w:val="000000" w:themeColor="text1"/>
      </w:rPr>
      <w:drawing>
        <wp:anchor distT="0" distB="0" distL="114300" distR="114300" simplePos="0" relativeHeight="251658240" behindDoc="0" locked="0" layoutInCell="1" allowOverlap="1" wp14:anchorId="05AEB834" wp14:editId="5DCFF01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88800" cy="1915200"/>
          <wp:effectExtent l="0" t="0" r="0" b="8890"/>
          <wp:wrapTopAndBottom/>
          <wp:docPr id="7" name="Picture 7" descr="This picture is of the logo of the Australian National Contact Point and the Australian Treasury, its home agen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This picture is of the logo of the Australian National Contact Point and the Australian Treasury, its home agenc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19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29CA"/>
    <w:multiLevelType w:val="multilevel"/>
    <w:tmpl w:val="BE44C77E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5B35C32"/>
    <w:multiLevelType w:val="hybridMultilevel"/>
    <w:tmpl w:val="4266D21E"/>
    <w:lvl w:ilvl="0" w:tplc="51F0E432">
      <w:start w:val="1"/>
      <w:numFmt w:val="decimal"/>
      <w:lvlText w:val="%1."/>
      <w:lvlJc w:val="left"/>
      <w:pPr>
        <w:ind w:left="1020" w:hanging="360"/>
      </w:pPr>
    </w:lvl>
    <w:lvl w:ilvl="1" w:tplc="D7940808">
      <w:start w:val="1"/>
      <w:numFmt w:val="decimal"/>
      <w:lvlText w:val="%2."/>
      <w:lvlJc w:val="left"/>
      <w:pPr>
        <w:ind w:left="1020" w:hanging="360"/>
      </w:pPr>
    </w:lvl>
    <w:lvl w:ilvl="2" w:tplc="6220BC94">
      <w:start w:val="1"/>
      <w:numFmt w:val="decimal"/>
      <w:lvlText w:val="%3."/>
      <w:lvlJc w:val="left"/>
      <w:pPr>
        <w:ind w:left="1020" w:hanging="360"/>
      </w:pPr>
    </w:lvl>
    <w:lvl w:ilvl="3" w:tplc="0D500522">
      <w:start w:val="1"/>
      <w:numFmt w:val="decimal"/>
      <w:lvlText w:val="%4."/>
      <w:lvlJc w:val="left"/>
      <w:pPr>
        <w:ind w:left="1020" w:hanging="360"/>
      </w:pPr>
    </w:lvl>
    <w:lvl w:ilvl="4" w:tplc="2C96CC26">
      <w:start w:val="1"/>
      <w:numFmt w:val="decimal"/>
      <w:lvlText w:val="%5."/>
      <w:lvlJc w:val="left"/>
      <w:pPr>
        <w:ind w:left="1020" w:hanging="360"/>
      </w:pPr>
    </w:lvl>
    <w:lvl w:ilvl="5" w:tplc="50FE93A2">
      <w:start w:val="1"/>
      <w:numFmt w:val="decimal"/>
      <w:lvlText w:val="%6."/>
      <w:lvlJc w:val="left"/>
      <w:pPr>
        <w:ind w:left="1020" w:hanging="360"/>
      </w:pPr>
    </w:lvl>
    <w:lvl w:ilvl="6" w:tplc="1ABAC8FC">
      <w:start w:val="1"/>
      <w:numFmt w:val="decimal"/>
      <w:lvlText w:val="%7."/>
      <w:lvlJc w:val="left"/>
      <w:pPr>
        <w:ind w:left="1020" w:hanging="360"/>
      </w:pPr>
    </w:lvl>
    <w:lvl w:ilvl="7" w:tplc="E03291B0">
      <w:start w:val="1"/>
      <w:numFmt w:val="decimal"/>
      <w:lvlText w:val="%8."/>
      <w:lvlJc w:val="left"/>
      <w:pPr>
        <w:ind w:left="1020" w:hanging="360"/>
      </w:pPr>
    </w:lvl>
    <w:lvl w:ilvl="8" w:tplc="84169E10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0D0069E3"/>
    <w:multiLevelType w:val="hybridMultilevel"/>
    <w:tmpl w:val="81004A20"/>
    <w:lvl w:ilvl="0" w:tplc="0C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A63A2"/>
    <w:multiLevelType w:val="multilevel"/>
    <w:tmpl w:val="C604458C"/>
    <w:name w:val="StandardNumberedList"/>
    <w:lvl w:ilvl="0">
      <w:start w:val="1"/>
      <w:numFmt w:val="decimal"/>
      <w:pStyle w:val="OutlineNumbered1"/>
      <w:lvlText w:val="%1."/>
      <w:lvlJc w:val="left"/>
      <w:pPr>
        <w:tabs>
          <w:tab w:val="num" w:pos="520"/>
        </w:tabs>
        <w:ind w:left="520" w:hanging="520"/>
      </w:pPr>
    </w:lvl>
    <w:lvl w:ilvl="1">
      <w:start w:val="1"/>
      <w:numFmt w:val="decimal"/>
      <w:pStyle w:val="OutlineNumbered2"/>
      <w:lvlText w:val="%1.%2."/>
      <w:lvlJc w:val="left"/>
      <w:pPr>
        <w:tabs>
          <w:tab w:val="num" w:pos="1040"/>
        </w:tabs>
        <w:ind w:left="1040" w:hanging="520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560"/>
        </w:tabs>
        <w:ind w:left="1560" w:hanging="52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098052F"/>
    <w:multiLevelType w:val="multilevel"/>
    <w:tmpl w:val="473EA67C"/>
    <w:lvl w:ilvl="0">
      <w:start w:val="1"/>
      <w:numFmt w:val="decimal"/>
      <w:pStyle w:val="ListParagraph"/>
      <w:lvlText w:val="%1."/>
      <w:lvlJc w:val="left"/>
      <w:pPr>
        <w:ind w:left="369" w:hanging="369"/>
      </w:pPr>
    </w:lvl>
    <w:lvl w:ilvl="1">
      <w:start w:val="1"/>
      <w:numFmt w:val="none"/>
      <w:lvlText w:val="-"/>
      <w:lvlJc w:val="left"/>
      <w:pPr>
        <w:ind w:left="737" w:hanging="368"/>
      </w:pPr>
    </w:lvl>
    <w:lvl w:ilvl="2">
      <w:start w:val="1"/>
      <w:numFmt w:val="none"/>
      <w:lvlText w:val=":"/>
      <w:lvlJc w:val="left"/>
      <w:pPr>
        <w:ind w:left="1106" w:hanging="369"/>
      </w:pPr>
    </w:lvl>
    <w:lvl w:ilvl="3">
      <w:start w:val="1"/>
      <w:numFmt w:val="none"/>
      <w:lvlText w:val=""/>
      <w:lvlJc w:val="left"/>
      <w:pPr>
        <w:ind w:left="1474" w:hanging="368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4144E5C"/>
    <w:multiLevelType w:val="hybridMultilevel"/>
    <w:tmpl w:val="91329D08"/>
    <w:lvl w:ilvl="0" w:tplc="AB904F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D5181"/>
    <w:multiLevelType w:val="hybridMultilevel"/>
    <w:tmpl w:val="861C84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E23A7"/>
    <w:multiLevelType w:val="singleLevel"/>
    <w:tmpl w:val="E8EC2568"/>
    <w:lvl w:ilvl="0">
      <w:start w:val="1"/>
      <w:numFmt w:val="upperLetter"/>
      <w:lvlText w:val="%1:"/>
      <w:lvlJc w:val="left"/>
      <w:pPr>
        <w:ind w:left="360" w:hanging="360"/>
      </w:pPr>
      <w:rPr>
        <w:b w:val="0"/>
        <w:sz w:val="24"/>
        <w:szCs w:val="24"/>
      </w:rPr>
    </w:lvl>
  </w:abstractNum>
  <w:num w:numId="1" w16cid:durableId="20028062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5418506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1469048">
    <w:abstractNumId w:val="7"/>
    <w:lvlOverride w:ilvl="0">
      <w:startOverride w:val="1"/>
    </w:lvlOverride>
  </w:num>
  <w:num w:numId="4" w16cid:durableId="708921401">
    <w:abstractNumId w:val="1"/>
  </w:num>
  <w:num w:numId="5" w16cid:durableId="1968469133">
    <w:abstractNumId w:val="3"/>
  </w:num>
  <w:num w:numId="6" w16cid:durableId="1092236964">
    <w:abstractNumId w:val="3"/>
  </w:num>
  <w:num w:numId="7" w16cid:durableId="1864316429">
    <w:abstractNumId w:val="3"/>
  </w:num>
  <w:num w:numId="8" w16cid:durableId="390810442">
    <w:abstractNumId w:val="3"/>
  </w:num>
  <w:num w:numId="9" w16cid:durableId="726803452">
    <w:abstractNumId w:val="3"/>
  </w:num>
  <w:num w:numId="10" w16cid:durableId="1047029959">
    <w:abstractNumId w:val="3"/>
  </w:num>
  <w:num w:numId="11" w16cid:durableId="1464034046">
    <w:abstractNumId w:val="3"/>
  </w:num>
  <w:num w:numId="12" w16cid:durableId="64694509">
    <w:abstractNumId w:val="5"/>
  </w:num>
  <w:num w:numId="13" w16cid:durableId="1639215446">
    <w:abstractNumId w:val="2"/>
  </w:num>
  <w:num w:numId="14" w16cid:durableId="1715036780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78702379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74333762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120098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1542920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33315708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64413136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25587347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77056753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6078360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0575191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3874703">
    <w:abstractNumId w:val="6"/>
  </w:num>
  <w:num w:numId="26" w16cid:durableId="1113020443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embedSystemFont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OIClassificationInHeader" w:val="False"/>
    <w:docVar w:name="SecurityClassificationInHeader" w:val="False"/>
    <w:docVar w:name="SecurityDLMInHeader" w:val="False"/>
  </w:docVars>
  <w:rsids>
    <w:rsidRoot w:val="00A35735"/>
    <w:rsid w:val="00000417"/>
    <w:rsid w:val="00003FE3"/>
    <w:rsid w:val="00004430"/>
    <w:rsid w:val="00006ED4"/>
    <w:rsid w:val="0001050A"/>
    <w:rsid w:val="00010558"/>
    <w:rsid w:val="000113FF"/>
    <w:rsid w:val="0001254E"/>
    <w:rsid w:val="00013C16"/>
    <w:rsid w:val="00014977"/>
    <w:rsid w:val="00014C73"/>
    <w:rsid w:val="00015864"/>
    <w:rsid w:val="00015FA0"/>
    <w:rsid w:val="00021A7F"/>
    <w:rsid w:val="00022855"/>
    <w:rsid w:val="00022D59"/>
    <w:rsid w:val="00024EE7"/>
    <w:rsid w:val="00024FFA"/>
    <w:rsid w:val="000254F9"/>
    <w:rsid w:val="00032056"/>
    <w:rsid w:val="000326F6"/>
    <w:rsid w:val="0003320B"/>
    <w:rsid w:val="000332B2"/>
    <w:rsid w:val="00034F13"/>
    <w:rsid w:val="0003553C"/>
    <w:rsid w:val="00036017"/>
    <w:rsid w:val="000379B1"/>
    <w:rsid w:val="00037FA1"/>
    <w:rsid w:val="00040C64"/>
    <w:rsid w:val="00041147"/>
    <w:rsid w:val="00041724"/>
    <w:rsid w:val="000418B0"/>
    <w:rsid w:val="00042048"/>
    <w:rsid w:val="00042147"/>
    <w:rsid w:val="00043C50"/>
    <w:rsid w:val="00043D86"/>
    <w:rsid w:val="00046C63"/>
    <w:rsid w:val="00047E0A"/>
    <w:rsid w:val="00050113"/>
    <w:rsid w:val="000502AA"/>
    <w:rsid w:val="00050941"/>
    <w:rsid w:val="00051D84"/>
    <w:rsid w:val="00053882"/>
    <w:rsid w:val="00056043"/>
    <w:rsid w:val="00056862"/>
    <w:rsid w:val="00056E6E"/>
    <w:rsid w:val="00057E72"/>
    <w:rsid w:val="00060217"/>
    <w:rsid w:val="00062821"/>
    <w:rsid w:val="000628EA"/>
    <w:rsid w:val="00062CA3"/>
    <w:rsid w:val="00064B42"/>
    <w:rsid w:val="0006503B"/>
    <w:rsid w:val="00065AF2"/>
    <w:rsid w:val="00070A45"/>
    <w:rsid w:val="00071A78"/>
    <w:rsid w:val="00071C7F"/>
    <w:rsid w:val="00071CB2"/>
    <w:rsid w:val="000721FA"/>
    <w:rsid w:val="000734E5"/>
    <w:rsid w:val="0007520B"/>
    <w:rsid w:val="000756E9"/>
    <w:rsid w:val="000759B2"/>
    <w:rsid w:val="00076F80"/>
    <w:rsid w:val="00077F09"/>
    <w:rsid w:val="00082B16"/>
    <w:rsid w:val="00083C58"/>
    <w:rsid w:val="0008408F"/>
    <w:rsid w:val="00086AEF"/>
    <w:rsid w:val="00086C36"/>
    <w:rsid w:val="00087E23"/>
    <w:rsid w:val="00087EB8"/>
    <w:rsid w:val="000908A7"/>
    <w:rsid w:val="00091878"/>
    <w:rsid w:val="000939CC"/>
    <w:rsid w:val="000952CD"/>
    <w:rsid w:val="000A01F3"/>
    <w:rsid w:val="000A028E"/>
    <w:rsid w:val="000A053B"/>
    <w:rsid w:val="000A0C24"/>
    <w:rsid w:val="000A20EC"/>
    <w:rsid w:val="000A29CF"/>
    <w:rsid w:val="000A3906"/>
    <w:rsid w:val="000A3C59"/>
    <w:rsid w:val="000A4A45"/>
    <w:rsid w:val="000B0431"/>
    <w:rsid w:val="000B0ADE"/>
    <w:rsid w:val="000B273F"/>
    <w:rsid w:val="000B32FB"/>
    <w:rsid w:val="000B3391"/>
    <w:rsid w:val="000B406F"/>
    <w:rsid w:val="000B49DE"/>
    <w:rsid w:val="000B49FD"/>
    <w:rsid w:val="000B519C"/>
    <w:rsid w:val="000B65EB"/>
    <w:rsid w:val="000C0B91"/>
    <w:rsid w:val="000C16E1"/>
    <w:rsid w:val="000C22B6"/>
    <w:rsid w:val="000C2833"/>
    <w:rsid w:val="000C2A69"/>
    <w:rsid w:val="000C3D77"/>
    <w:rsid w:val="000C4F40"/>
    <w:rsid w:val="000C703A"/>
    <w:rsid w:val="000D16F2"/>
    <w:rsid w:val="000D2042"/>
    <w:rsid w:val="000D2875"/>
    <w:rsid w:val="000D4267"/>
    <w:rsid w:val="000D52D8"/>
    <w:rsid w:val="000D5B26"/>
    <w:rsid w:val="000D6F38"/>
    <w:rsid w:val="000E021A"/>
    <w:rsid w:val="000E0C32"/>
    <w:rsid w:val="000E102F"/>
    <w:rsid w:val="000E334C"/>
    <w:rsid w:val="000E6344"/>
    <w:rsid w:val="000E70A5"/>
    <w:rsid w:val="000E7F52"/>
    <w:rsid w:val="000F03FB"/>
    <w:rsid w:val="000F334F"/>
    <w:rsid w:val="000F3521"/>
    <w:rsid w:val="000F49C6"/>
    <w:rsid w:val="000F56E0"/>
    <w:rsid w:val="00101E2C"/>
    <w:rsid w:val="00102E9D"/>
    <w:rsid w:val="001032A1"/>
    <w:rsid w:val="00103954"/>
    <w:rsid w:val="00104620"/>
    <w:rsid w:val="00106376"/>
    <w:rsid w:val="00107401"/>
    <w:rsid w:val="00110289"/>
    <w:rsid w:val="001102B8"/>
    <w:rsid w:val="00111D4E"/>
    <w:rsid w:val="00114D68"/>
    <w:rsid w:val="00117193"/>
    <w:rsid w:val="001176BD"/>
    <w:rsid w:val="00117808"/>
    <w:rsid w:val="00117A2C"/>
    <w:rsid w:val="00120A3D"/>
    <w:rsid w:val="0012297B"/>
    <w:rsid w:val="00124370"/>
    <w:rsid w:val="00124D95"/>
    <w:rsid w:val="00130E20"/>
    <w:rsid w:val="00131F2F"/>
    <w:rsid w:val="00132020"/>
    <w:rsid w:val="00134B9F"/>
    <w:rsid w:val="00134DC0"/>
    <w:rsid w:val="00135995"/>
    <w:rsid w:val="00135A99"/>
    <w:rsid w:val="00137279"/>
    <w:rsid w:val="001419B0"/>
    <w:rsid w:val="0014208A"/>
    <w:rsid w:val="00142A05"/>
    <w:rsid w:val="00142EF2"/>
    <w:rsid w:val="0014392E"/>
    <w:rsid w:val="001439D3"/>
    <w:rsid w:val="0014436C"/>
    <w:rsid w:val="0014464F"/>
    <w:rsid w:val="00145BD9"/>
    <w:rsid w:val="00146F67"/>
    <w:rsid w:val="00150940"/>
    <w:rsid w:val="0015107A"/>
    <w:rsid w:val="00151BDD"/>
    <w:rsid w:val="00152002"/>
    <w:rsid w:val="00154612"/>
    <w:rsid w:val="00155229"/>
    <w:rsid w:val="00156A1F"/>
    <w:rsid w:val="00160275"/>
    <w:rsid w:val="00161B7E"/>
    <w:rsid w:val="001627D5"/>
    <w:rsid w:val="00164468"/>
    <w:rsid w:val="001649AB"/>
    <w:rsid w:val="00164C08"/>
    <w:rsid w:val="001707D0"/>
    <w:rsid w:val="0017270F"/>
    <w:rsid w:val="00173282"/>
    <w:rsid w:val="00173B64"/>
    <w:rsid w:val="0017434D"/>
    <w:rsid w:val="00176A79"/>
    <w:rsid w:val="0017749B"/>
    <w:rsid w:val="0018057F"/>
    <w:rsid w:val="001814D9"/>
    <w:rsid w:val="0018378F"/>
    <w:rsid w:val="00186464"/>
    <w:rsid w:val="00186F55"/>
    <w:rsid w:val="00187181"/>
    <w:rsid w:val="00192001"/>
    <w:rsid w:val="0019226B"/>
    <w:rsid w:val="001927B8"/>
    <w:rsid w:val="0019320D"/>
    <w:rsid w:val="00193776"/>
    <w:rsid w:val="001941AF"/>
    <w:rsid w:val="00195A14"/>
    <w:rsid w:val="00195E63"/>
    <w:rsid w:val="0019741C"/>
    <w:rsid w:val="001A1C5C"/>
    <w:rsid w:val="001A232E"/>
    <w:rsid w:val="001A23DA"/>
    <w:rsid w:val="001A4263"/>
    <w:rsid w:val="001A4ECD"/>
    <w:rsid w:val="001A65F7"/>
    <w:rsid w:val="001A7B37"/>
    <w:rsid w:val="001B0A44"/>
    <w:rsid w:val="001B1A00"/>
    <w:rsid w:val="001B3316"/>
    <w:rsid w:val="001B4623"/>
    <w:rsid w:val="001C18AD"/>
    <w:rsid w:val="001C24D1"/>
    <w:rsid w:val="001C3370"/>
    <w:rsid w:val="001C3634"/>
    <w:rsid w:val="001C3664"/>
    <w:rsid w:val="001C3DA1"/>
    <w:rsid w:val="001C443D"/>
    <w:rsid w:val="001C54DF"/>
    <w:rsid w:val="001C5BCF"/>
    <w:rsid w:val="001C7E39"/>
    <w:rsid w:val="001D20C6"/>
    <w:rsid w:val="001D2529"/>
    <w:rsid w:val="001D2563"/>
    <w:rsid w:val="001D4D4A"/>
    <w:rsid w:val="001D693B"/>
    <w:rsid w:val="001E0BB4"/>
    <w:rsid w:val="001E0BBA"/>
    <w:rsid w:val="001E175F"/>
    <w:rsid w:val="001E1D48"/>
    <w:rsid w:val="001E43DE"/>
    <w:rsid w:val="001E48DE"/>
    <w:rsid w:val="001E54B5"/>
    <w:rsid w:val="001E5859"/>
    <w:rsid w:val="001E74E5"/>
    <w:rsid w:val="001F018F"/>
    <w:rsid w:val="001F1B73"/>
    <w:rsid w:val="001F26ED"/>
    <w:rsid w:val="001F2754"/>
    <w:rsid w:val="001F2C49"/>
    <w:rsid w:val="001F3E87"/>
    <w:rsid w:val="001F418E"/>
    <w:rsid w:val="001F48C1"/>
    <w:rsid w:val="001F4A93"/>
    <w:rsid w:val="001F5439"/>
    <w:rsid w:val="001F6841"/>
    <w:rsid w:val="00200543"/>
    <w:rsid w:val="002005C2"/>
    <w:rsid w:val="00201479"/>
    <w:rsid w:val="00202AFB"/>
    <w:rsid w:val="002032FA"/>
    <w:rsid w:val="0020481A"/>
    <w:rsid w:val="00204E87"/>
    <w:rsid w:val="00211A41"/>
    <w:rsid w:val="002132ED"/>
    <w:rsid w:val="00213562"/>
    <w:rsid w:val="00213AE3"/>
    <w:rsid w:val="00216C08"/>
    <w:rsid w:val="00217DE8"/>
    <w:rsid w:val="00220F5B"/>
    <w:rsid w:val="00222CD9"/>
    <w:rsid w:val="0022442F"/>
    <w:rsid w:val="0022594A"/>
    <w:rsid w:val="00226C71"/>
    <w:rsid w:val="002275F8"/>
    <w:rsid w:val="00227A74"/>
    <w:rsid w:val="00231422"/>
    <w:rsid w:val="002315E7"/>
    <w:rsid w:val="00234461"/>
    <w:rsid w:val="00235CEB"/>
    <w:rsid w:val="00236F56"/>
    <w:rsid w:val="002372A3"/>
    <w:rsid w:val="0024009B"/>
    <w:rsid w:val="00240E21"/>
    <w:rsid w:val="00241310"/>
    <w:rsid w:val="00243371"/>
    <w:rsid w:val="00250C87"/>
    <w:rsid w:val="00252FA1"/>
    <w:rsid w:val="00253D8E"/>
    <w:rsid w:val="00254030"/>
    <w:rsid w:val="002554F2"/>
    <w:rsid w:val="00255E05"/>
    <w:rsid w:val="00257AA1"/>
    <w:rsid w:val="002600D9"/>
    <w:rsid w:val="00260B1C"/>
    <w:rsid w:val="002612F3"/>
    <w:rsid w:val="002625F5"/>
    <w:rsid w:val="00262608"/>
    <w:rsid w:val="00262AB5"/>
    <w:rsid w:val="00265C34"/>
    <w:rsid w:val="00267156"/>
    <w:rsid w:val="002672DE"/>
    <w:rsid w:val="00267881"/>
    <w:rsid w:val="002678D0"/>
    <w:rsid w:val="0027053D"/>
    <w:rsid w:val="00271062"/>
    <w:rsid w:val="00272EDA"/>
    <w:rsid w:val="00273CF1"/>
    <w:rsid w:val="0027406D"/>
    <w:rsid w:val="00274B5F"/>
    <w:rsid w:val="00275031"/>
    <w:rsid w:val="002758E4"/>
    <w:rsid w:val="0027652F"/>
    <w:rsid w:val="00276C26"/>
    <w:rsid w:val="002775D2"/>
    <w:rsid w:val="00281337"/>
    <w:rsid w:val="0028182F"/>
    <w:rsid w:val="00281EE8"/>
    <w:rsid w:val="00282472"/>
    <w:rsid w:val="0028248A"/>
    <w:rsid w:val="0028273F"/>
    <w:rsid w:val="00283296"/>
    <w:rsid w:val="002841CE"/>
    <w:rsid w:val="0028720B"/>
    <w:rsid w:val="002878B8"/>
    <w:rsid w:val="00287E23"/>
    <w:rsid w:val="00287F7C"/>
    <w:rsid w:val="00290A0E"/>
    <w:rsid w:val="00290F37"/>
    <w:rsid w:val="00290FC5"/>
    <w:rsid w:val="002937A2"/>
    <w:rsid w:val="00293BE3"/>
    <w:rsid w:val="0029631A"/>
    <w:rsid w:val="002A11A6"/>
    <w:rsid w:val="002A198D"/>
    <w:rsid w:val="002A2154"/>
    <w:rsid w:val="002A264A"/>
    <w:rsid w:val="002A2FCD"/>
    <w:rsid w:val="002A35C0"/>
    <w:rsid w:val="002A3932"/>
    <w:rsid w:val="002A4F4F"/>
    <w:rsid w:val="002A56EA"/>
    <w:rsid w:val="002A6CF5"/>
    <w:rsid w:val="002A7016"/>
    <w:rsid w:val="002B09E5"/>
    <w:rsid w:val="002B0FF5"/>
    <w:rsid w:val="002B1411"/>
    <w:rsid w:val="002B1A3D"/>
    <w:rsid w:val="002B2199"/>
    <w:rsid w:val="002B27E0"/>
    <w:rsid w:val="002B3BD5"/>
    <w:rsid w:val="002B4613"/>
    <w:rsid w:val="002B497A"/>
    <w:rsid w:val="002B4ACE"/>
    <w:rsid w:val="002B692A"/>
    <w:rsid w:val="002B6B1D"/>
    <w:rsid w:val="002B6D92"/>
    <w:rsid w:val="002C087E"/>
    <w:rsid w:val="002C0DF0"/>
    <w:rsid w:val="002C2B1E"/>
    <w:rsid w:val="002C2E80"/>
    <w:rsid w:val="002C49D6"/>
    <w:rsid w:val="002C646D"/>
    <w:rsid w:val="002C67D5"/>
    <w:rsid w:val="002D134F"/>
    <w:rsid w:val="002D3A9B"/>
    <w:rsid w:val="002D4313"/>
    <w:rsid w:val="002D5BEC"/>
    <w:rsid w:val="002D6879"/>
    <w:rsid w:val="002E01CC"/>
    <w:rsid w:val="002E04A3"/>
    <w:rsid w:val="002E1169"/>
    <w:rsid w:val="002E2764"/>
    <w:rsid w:val="002E323E"/>
    <w:rsid w:val="002E4644"/>
    <w:rsid w:val="002E4D5B"/>
    <w:rsid w:val="002F2282"/>
    <w:rsid w:val="002F22AC"/>
    <w:rsid w:val="002F2655"/>
    <w:rsid w:val="002F32E4"/>
    <w:rsid w:val="002F4835"/>
    <w:rsid w:val="002F694A"/>
    <w:rsid w:val="002F6AA6"/>
    <w:rsid w:val="002F767C"/>
    <w:rsid w:val="003000C6"/>
    <w:rsid w:val="00300307"/>
    <w:rsid w:val="00300AF9"/>
    <w:rsid w:val="00302269"/>
    <w:rsid w:val="00307A2A"/>
    <w:rsid w:val="00311D22"/>
    <w:rsid w:val="00311E4B"/>
    <w:rsid w:val="00312FF8"/>
    <w:rsid w:val="003147AE"/>
    <w:rsid w:val="00315C04"/>
    <w:rsid w:val="003223C6"/>
    <w:rsid w:val="00323DB3"/>
    <w:rsid w:val="003259D9"/>
    <w:rsid w:val="0033535F"/>
    <w:rsid w:val="003365F2"/>
    <w:rsid w:val="00337317"/>
    <w:rsid w:val="00337E62"/>
    <w:rsid w:val="0034012E"/>
    <w:rsid w:val="00340E7D"/>
    <w:rsid w:val="00343A8C"/>
    <w:rsid w:val="0034507B"/>
    <w:rsid w:val="00346642"/>
    <w:rsid w:val="003508D8"/>
    <w:rsid w:val="00350E67"/>
    <w:rsid w:val="003534EC"/>
    <w:rsid w:val="00353FC5"/>
    <w:rsid w:val="00356039"/>
    <w:rsid w:val="00356859"/>
    <w:rsid w:val="00356DE6"/>
    <w:rsid w:val="00356F05"/>
    <w:rsid w:val="003574FA"/>
    <w:rsid w:val="00357A9A"/>
    <w:rsid w:val="0036040B"/>
    <w:rsid w:val="0036170C"/>
    <w:rsid w:val="00362304"/>
    <w:rsid w:val="003630E4"/>
    <w:rsid w:val="0036595F"/>
    <w:rsid w:val="00366648"/>
    <w:rsid w:val="0036751F"/>
    <w:rsid w:val="003719E4"/>
    <w:rsid w:val="00371FA8"/>
    <w:rsid w:val="00373C05"/>
    <w:rsid w:val="0037560B"/>
    <w:rsid w:val="00375BFF"/>
    <w:rsid w:val="00375CB3"/>
    <w:rsid w:val="003805AA"/>
    <w:rsid w:val="00383996"/>
    <w:rsid w:val="003841D1"/>
    <w:rsid w:val="00385393"/>
    <w:rsid w:val="0038670E"/>
    <w:rsid w:val="00386896"/>
    <w:rsid w:val="00386B24"/>
    <w:rsid w:val="00386FC5"/>
    <w:rsid w:val="003871AE"/>
    <w:rsid w:val="00387E49"/>
    <w:rsid w:val="0039057F"/>
    <w:rsid w:val="00390F09"/>
    <w:rsid w:val="0039137C"/>
    <w:rsid w:val="0039190D"/>
    <w:rsid w:val="00395470"/>
    <w:rsid w:val="00395B17"/>
    <w:rsid w:val="00395F45"/>
    <w:rsid w:val="003965EB"/>
    <w:rsid w:val="00396F53"/>
    <w:rsid w:val="00397138"/>
    <w:rsid w:val="003A1080"/>
    <w:rsid w:val="003A12F8"/>
    <w:rsid w:val="003A13CA"/>
    <w:rsid w:val="003A177E"/>
    <w:rsid w:val="003B04BC"/>
    <w:rsid w:val="003B094F"/>
    <w:rsid w:val="003B3F66"/>
    <w:rsid w:val="003B44BE"/>
    <w:rsid w:val="003B63F1"/>
    <w:rsid w:val="003C0061"/>
    <w:rsid w:val="003C0A9F"/>
    <w:rsid w:val="003C0B3A"/>
    <w:rsid w:val="003C0FFE"/>
    <w:rsid w:val="003C1F51"/>
    <w:rsid w:val="003C3943"/>
    <w:rsid w:val="003C3996"/>
    <w:rsid w:val="003C3DC3"/>
    <w:rsid w:val="003C56B2"/>
    <w:rsid w:val="003C5F86"/>
    <w:rsid w:val="003C75B6"/>
    <w:rsid w:val="003D085B"/>
    <w:rsid w:val="003D1E94"/>
    <w:rsid w:val="003D1F0D"/>
    <w:rsid w:val="003D4234"/>
    <w:rsid w:val="003D5043"/>
    <w:rsid w:val="003D5BCD"/>
    <w:rsid w:val="003E020E"/>
    <w:rsid w:val="003E13C3"/>
    <w:rsid w:val="003E2743"/>
    <w:rsid w:val="003E5906"/>
    <w:rsid w:val="003E7EC9"/>
    <w:rsid w:val="003F05A4"/>
    <w:rsid w:val="003F1B7A"/>
    <w:rsid w:val="003F2E6A"/>
    <w:rsid w:val="003F701E"/>
    <w:rsid w:val="0040239A"/>
    <w:rsid w:val="0040344A"/>
    <w:rsid w:val="00404EA9"/>
    <w:rsid w:val="00405A5C"/>
    <w:rsid w:val="00406164"/>
    <w:rsid w:val="00406923"/>
    <w:rsid w:val="00407045"/>
    <w:rsid w:val="004109A1"/>
    <w:rsid w:val="004134A2"/>
    <w:rsid w:val="00414029"/>
    <w:rsid w:val="00415C31"/>
    <w:rsid w:val="00420A2F"/>
    <w:rsid w:val="00420EBE"/>
    <w:rsid w:val="0042114E"/>
    <w:rsid w:val="00423453"/>
    <w:rsid w:val="004255C2"/>
    <w:rsid w:val="0042632E"/>
    <w:rsid w:val="004271FE"/>
    <w:rsid w:val="0043195B"/>
    <w:rsid w:val="00436CCC"/>
    <w:rsid w:val="00436D4E"/>
    <w:rsid w:val="00437252"/>
    <w:rsid w:val="00437881"/>
    <w:rsid w:val="004404AB"/>
    <w:rsid w:val="004419F7"/>
    <w:rsid w:val="00441AB4"/>
    <w:rsid w:val="00443084"/>
    <w:rsid w:val="00444ADC"/>
    <w:rsid w:val="004457E9"/>
    <w:rsid w:val="00445986"/>
    <w:rsid w:val="00446873"/>
    <w:rsid w:val="00446C65"/>
    <w:rsid w:val="00447460"/>
    <w:rsid w:val="00450F05"/>
    <w:rsid w:val="00450F0D"/>
    <w:rsid w:val="00451EC9"/>
    <w:rsid w:val="00451EE9"/>
    <w:rsid w:val="004547C7"/>
    <w:rsid w:val="004549BD"/>
    <w:rsid w:val="004549E0"/>
    <w:rsid w:val="00455718"/>
    <w:rsid w:val="00456743"/>
    <w:rsid w:val="00456952"/>
    <w:rsid w:val="0045760A"/>
    <w:rsid w:val="0045760C"/>
    <w:rsid w:val="004603F1"/>
    <w:rsid w:val="00460552"/>
    <w:rsid w:val="004612F2"/>
    <w:rsid w:val="00463F1D"/>
    <w:rsid w:val="00465B0C"/>
    <w:rsid w:val="00466E6F"/>
    <w:rsid w:val="00470BB9"/>
    <w:rsid w:val="004719F0"/>
    <w:rsid w:val="004728BB"/>
    <w:rsid w:val="0047482B"/>
    <w:rsid w:val="00481BF2"/>
    <w:rsid w:val="00481C0C"/>
    <w:rsid w:val="00485E79"/>
    <w:rsid w:val="00486205"/>
    <w:rsid w:val="004916E2"/>
    <w:rsid w:val="0049217B"/>
    <w:rsid w:val="00492FB7"/>
    <w:rsid w:val="00493193"/>
    <w:rsid w:val="004943A2"/>
    <w:rsid w:val="00495536"/>
    <w:rsid w:val="0049558F"/>
    <w:rsid w:val="004957CB"/>
    <w:rsid w:val="00497ABF"/>
    <w:rsid w:val="00497CE9"/>
    <w:rsid w:val="004A1631"/>
    <w:rsid w:val="004A239D"/>
    <w:rsid w:val="004A3C7F"/>
    <w:rsid w:val="004A5077"/>
    <w:rsid w:val="004A54F3"/>
    <w:rsid w:val="004A58C6"/>
    <w:rsid w:val="004A5EEB"/>
    <w:rsid w:val="004A6517"/>
    <w:rsid w:val="004A6B7A"/>
    <w:rsid w:val="004B0366"/>
    <w:rsid w:val="004B1810"/>
    <w:rsid w:val="004B3782"/>
    <w:rsid w:val="004B37D1"/>
    <w:rsid w:val="004B3EBD"/>
    <w:rsid w:val="004B41AC"/>
    <w:rsid w:val="004B5CA1"/>
    <w:rsid w:val="004B600A"/>
    <w:rsid w:val="004B75CF"/>
    <w:rsid w:val="004B7ACB"/>
    <w:rsid w:val="004C05F8"/>
    <w:rsid w:val="004C1B48"/>
    <w:rsid w:val="004C3827"/>
    <w:rsid w:val="004C3FC7"/>
    <w:rsid w:val="004C56A9"/>
    <w:rsid w:val="004C583B"/>
    <w:rsid w:val="004C6183"/>
    <w:rsid w:val="004C6998"/>
    <w:rsid w:val="004C6B8C"/>
    <w:rsid w:val="004D0038"/>
    <w:rsid w:val="004D04F9"/>
    <w:rsid w:val="004D29BE"/>
    <w:rsid w:val="004D416D"/>
    <w:rsid w:val="004D49B0"/>
    <w:rsid w:val="004D50BD"/>
    <w:rsid w:val="004D561F"/>
    <w:rsid w:val="004D59F6"/>
    <w:rsid w:val="004D707B"/>
    <w:rsid w:val="004D7535"/>
    <w:rsid w:val="004E16F9"/>
    <w:rsid w:val="004E23B4"/>
    <w:rsid w:val="004E2A56"/>
    <w:rsid w:val="004E345F"/>
    <w:rsid w:val="004E45AC"/>
    <w:rsid w:val="004E7C48"/>
    <w:rsid w:val="004F0ADF"/>
    <w:rsid w:val="004F0BD7"/>
    <w:rsid w:val="004F3C43"/>
    <w:rsid w:val="004F4460"/>
    <w:rsid w:val="004F5207"/>
    <w:rsid w:val="004F6763"/>
    <w:rsid w:val="00503350"/>
    <w:rsid w:val="0050339D"/>
    <w:rsid w:val="005045B8"/>
    <w:rsid w:val="0050611C"/>
    <w:rsid w:val="00507A1E"/>
    <w:rsid w:val="00510B18"/>
    <w:rsid w:val="00513112"/>
    <w:rsid w:val="005164FA"/>
    <w:rsid w:val="00516D8A"/>
    <w:rsid w:val="005201EE"/>
    <w:rsid w:val="00520E85"/>
    <w:rsid w:val="00521D21"/>
    <w:rsid w:val="00521F1E"/>
    <w:rsid w:val="00522F96"/>
    <w:rsid w:val="005241C5"/>
    <w:rsid w:val="00524592"/>
    <w:rsid w:val="00525400"/>
    <w:rsid w:val="005304BF"/>
    <w:rsid w:val="005306AF"/>
    <w:rsid w:val="005316CC"/>
    <w:rsid w:val="0053221E"/>
    <w:rsid w:val="00532550"/>
    <w:rsid w:val="00534732"/>
    <w:rsid w:val="00534D03"/>
    <w:rsid w:val="00534DD0"/>
    <w:rsid w:val="0053561D"/>
    <w:rsid w:val="005376F9"/>
    <w:rsid w:val="0054118E"/>
    <w:rsid w:val="00543372"/>
    <w:rsid w:val="005434E8"/>
    <w:rsid w:val="00543BE8"/>
    <w:rsid w:val="00543CFD"/>
    <w:rsid w:val="0054465E"/>
    <w:rsid w:val="00544B2C"/>
    <w:rsid w:val="00546FDC"/>
    <w:rsid w:val="00550A73"/>
    <w:rsid w:val="005559C6"/>
    <w:rsid w:val="0056285E"/>
    <w:rsid w:val="00562C08"/>
    <w:rsid w:val="00563010"/>
    <w:rsid w:val="00570202"/>
    <w:rsid w:val="005715D5"/>
    <w:rsid w:val="005719AE"/>
    <w:rsid w:val="00572CE5"/>
    <w:rsid w:val="005734A5"/>
    <w:rsid w:val="005755DF"/>
    <w:rsid w:val="005771B5"/>
    <w:rsid w:val="00582714"/>
    <w:rsid w:val="00582AC4"/>
    <w:rsid w:val="00582FBA"/>
    <w:rsid w:val="0058360B"/>
    <w:rsid w:val="005843FD"/>
    <w:rsid w:val="0058454C"/>
    <w:rsid w:val="00584B9E"/>
    <w:rsid w:val="00585D8B"/>
    <w:rsid w:val="005902E2"/>
    <w:rsid w:val="00590525"/>
    <w:rsid w:val="00591A8B"/>
    <w:rsid w:val="00591E56"/>
    <w:rsid w:val="00593279"/>
    <w:rsid w:val="00595D85"/>
    <w:rsid w:val="00596855"/>
    <w:rsid w:val="005A1A4B"/>
    <w:rsid w:val="005A25C8"/>
    <w:rsid w:val="005A32D0"/>
    <w:rsid w:val="005A6E96"/>
    <w:rsid w:val="005A7FA9"/>
    <w:rsid w:val="005B0669"/>
    <w:rsid w:val="005B08DF"/>
    <w:rsid w:val="005B0ED1"/>
    <w:rsid w:val="005B2EED"/>
    <w:rsid w:val="005B3DA4"/>
    <w:rsid w:val="005B4186"/>
    <w:rsid w:val="005B562F"/>
    <w:rsid w:val="005C0514"/>
    <w:rsid w:val="005C0B67"/>
    <w:rsid w:val="005C0F8C"/>
    <w:rsid w:val="005C10A3"/>
    <w:rsid w:val="005C1210"/>
    <w:rsid w:val="005C15FD"/>
    <w:rsid w:val="005C499C"/>
    <w:rsid w:val="005C570F"/>
    <w:rsid w:val="005C5812"/>
    <w:rsid w:val="005C7320"/>
    <w:rsid w:val="005D11DD"/>
    <w:rsid w:val="005D4463"/>
    <w:rsid w:val="005D5360"/>
    <w:rsid w:val="005D543D"/>
    <w:rsid w:val="005D775F"/>
    <w:rsid w:val="005D7A3C"/>
    <w:rsid w:val="005D7C57"/>
    <w:rsid w:val="005E0904"/>
    <w:rsid w:val="005E0ADA"/>
    <w:rsid w:val="005E2078"/>
    <w:rsid w:val="005E25ED"/>
    <w:rsid w:val="005E355C"/>
    <w:rsid w:val="005E36D7"/>
    <w:rsid w:val="005E6DEF"/>
    <w:rsid w:val="005F01D5"/>
    <w:rsid w:val="005F0296"/>
    <w:rsid w:val="005F2393"/>
    <w:rsid w:val="005F2807"/>
    <w:rsid w:val="005F3D41"/>
    <w:rsid w:val="005F3F82"/>
    <w:rsid w:val="005F48BC"/>
    <w:rsid w:val="005F4D7D"/>
    <w:rsid w:val="005F6F02"/>
    <w:rsid w:val="00600526"/>
    <w:rsid w:val="00600632"/>
    <w:rsid w:val="00601051"/>
    <w:rsid w:val="00602503"/>
    <w:rsid w:val="0060436F"/>
    <w:rsid w:val="00604CB0"/>
    <w:rsid w:val="00605190"/>
    <w:rsid w:val="006057DB"/>
    <w:rsid w:val="006064A0"/>
    <w:rsid w:val="00606544"/>
    <w:rsid w:val="0060729E"/>
    <w:rsid w:val="0060733A"/>
    <w:rsid w:val="006105A7"/>
    <w:rsid w:val="0061103B"/>
    <w:rsid w:val="00611C80"/>
    <w:rsid w:val="0061220E"/>
    <w:rsid w:val="00612541"/>
    <w:rsid w:val="006133B0"/>
    <w:rsid w:val="00613FFC"/>
    <w:rsid w:val="006143FD"/>
    <w:rsid w:val="006201DF"/>
    <w:rsid w:val="00620EA4"/>
    <w:rsid w:val="006215E6"/>
    <w:rsid w:val="006225E8"/>
    <w:rsid w:val="00623EAE"/>
    <w:rsid w:val="00624110"/>
    <w:rsid w:val="006249B2"/>
    <w:rsid w:val="00627390"/>
    <w:rsid w:val="00631373"/>
    <w:rsid w:val="00631C1A"/>
    <w:rsid w:val="006327EF"/>
    <w:rsid w:val="00632AB0"/>
    <w:rsid w:val="00632EE8"/>
    <w:rsid w:val="0063350F"/>
    <w:rsid w:val="00634012"/>
    <w:rsid w:val="00636E36"/>
    <w:rsid w:val="00636F57"/>
    <w:rsid w:val="0063734B"/>
    <w:rsid w:val="00637FB5"/>
    <w:rsid w:val="00640437"/>
    <w:rsid w:val="00641831"/>
    <w:rsid w:val="00642B9A"/>
    <w:rsid w:val="00642D9E"/>
    <w:rsid w:val="00642E44"/>
    <w:rsid w:val="00643DC4"/>
    <w:rsid w:val="00643E42"/>
    <w:rsid w:val="0064619D"/>
    <w:rsid w:val="006471CA"/>
    <w:rsid w:val="006474E1"/>
    <w:rsid w:val="0064753C"/>
    <w:rsid w:val="0065066D"/>
    <w:rsid w:val="0065140B"/>
    <w:rsid w:val="006520A3"/>
    <w:rsid w:val="006523C6"/>
    <w:rsid w:val="0065409E"/>
    <w:rsid w:val="006557C5"/>
    <w:rsid w:val="0065686D"/>
    <w:rsid w:val="00657A86"/>
    <w:rsid w:val="00657ADB"/>
    <w:rsid w:val="006610D1"/>
    <w:rsid w:val="006616D5"/>
    <w:rsid w:val="00661B91"/>
    <w:rsid w:val="00661BDF"/>
    <w:rsid w:val="006631AC"/>
    <w:rsid w:val="00663731"/>
    <w:rsid w:val="00664235"/>
    <w:rsid w:val="006653FC"/>
    <w:rsid w:val="00667342"/>
    <w:rsid w:val="006723B1"/>
    <w:rsid w:val="00674FDF"/>
    <w:rsid w:val="00675423"/>
    <w:rsid w:val="00675646"/>
    <w:rsid w:val="00675916"/>
    <w:rsid w:val="00680CFF"/>
    <w:rsid w:val="006818E7"/>
    <w:rsid w:val="00683097"/>
    <w:rsid w:val="006830FC"/>
    <w:rsid w:val="006841F7"/>
    <w:rsid w:val="00685CF1"/>
    <w:rsid w:val="00686364"/>
    <w:rsid w:val="006900EA"/>
    <w:rsid w:val="00691CE3"/>
    <w:rsid w:val="00691D34"/>
    <w:rsid w:val="00695602"/>
    <w:rsid w:val="00695FC7"/>
    <w:rsid w:val="006961C5"/>
    <w:rsid w:val="006970C8"/>
    <w:rsid w:val="00697620"/>
    <w:rsid w:val="00697877"/>
    <w:rsid w:val="006A1A29"/>
    <w:rsid w:val="006A1A78"/>
    <w:rsid w:val="006A309E"/>
    <w:rsid w:val="006A320D"/>
    <w:rsid w:val="006A3FC6"/>
    <w:rsid w:val="006A446E"/>
    <w:rsid w:val="006A6F90"/>
    <w:rsid w:val="006A7158"/>
    <w:rsid w:val="006A781D"/>
    <w:rsid w:val="006B1039"/>
    <w:rsid w:val="006B2510"/>
    <w:rsid w:val="006B35CE"/>
    <w:rsid w:val="006B5019"/>
    <w:rsid w:val="006B60E8"/>
    <w:rsid w:val="006B64C1"/>
    <w:rsid w:val="006B7903"/>
    <w:rsid w:val="006B7B83"/>
    <w:rsid w:val="006C008C"/>
    <w:rsid w:val="006C0E56"/>
    <w:rsid w:val="006C2430"/>
    <w:rsid w:val="006C24D8"/>
    <w:rsid w:val="006C2D38"/>
    <w:rsid w:val="006C6964"/>
    <w:rsid w:val="006C6D40"/>
    <w:rsid w:val="006C7DA3"/>
    <w:rsid w:val="006D01D8"/>
    <w:rsid w:val="006D0CCF"/>
    <w:rsid w:val="006D235A"/>
    <w:rsid w:val="006D3645"/>
    <w:rsid w:val="006D445B"/>
    <w:rsid w:val="006D5C3E"/>
    <w:rsid w:val="006D6240"/>
    <w:rsid w:val="006D650D"/>
    <w:rsid w:val="006D69B3"/>
    <w:rsid w:val="006D7991"/>
    <w:rsid w:val="006E041F"/>
    <w:rsid w:val="006E31B3"/>
    <w:rsid w:val="006E3CD8"/>
    <w:rsid w:val="006E3F47"/>
    <w:rsid w:val="006E3FDA"/>
    <w:rsid w:val="006E4688"/>
    <w:rsid w:val="006E545F"/>
    <w:rsid w:val="006E7C64"/>
    <w:rsid w:val="006F0138"/>
    <w:rsid w:val="006F1A92"/>
    <w:rsid w:val="006F1BFF"/>
    <w:rsid w:val="006F2190"/>
    <w:rsid w:val="006F2CDB"/>
    <w:rsid w:val="006F366E"/>
    <w:rsid w:val="006F3ADE"/>
    <w:rsid w:val="006F3E68"/>
    <w:rsid w:val="006F6918"/>
    <w:rsid w:val="006F76C4"/>
    <w:rsid w:val="006F7D62"/>
    <w:rsid w:val="00700C0E"/>
    <w:rsid w:val="00701279"/>
    <w:rsid w:val="00701D4F"/>
    <w:rsid w:val="00701EA8"/>
    <w:rsid w:val="00701EC9"/>
    <w:rsid w:val="00702ADC"/>
    <w:rsid w:val="007034C5"/>
    <w:rsid w:val="0070461D"/>
    <w:rsid w:val="00705406"/>
    <w:rsid w:val="00706356"/>
    <w:rsid w:val="007072F0"/>
    <w:rsid w:val="0071190D"/>
    <w:rsid w:val="00712CB9"/>
    <w:rsid w:val="00714A75"/>
    <w:rsid w:val="00715574"/>
    <w:rsid w:val="007157B7"/>
    <w:rsid w:val="00715A36"/>
    <w:rsid w:val="00715D9D"/>
    <w:rsid w:val="00717D96"/>
    <w:rsid w:val="007232C5"/>
    <w:rsid w:val="007239AB"/>
    <w:rsid w:val="00725669"/>
    <w:rsid w:val="00726D53"/>
    <w:rsid w:val="00726DB6"/>
    <w:rsid w:val="0072709B"/>
    <w:rsid w:val="00730129"/>
    <w:rsid w:val="00731EAF"/>
    <w:rsid w:val="00733744"/>
    <w:rsid w:val="00736BF7"/>
    <w:rsid w:val="007379DE"/>
    <w:rsid w:val="00741CB9"/>
    <w:rsid w:val="00741D3C"/>
    <w:rsid w:val="007447DB"/>
    <w:rsid w:val="00745E03"/>
    <w:rsid w:val="00747AF4"/>
    <w:rsid w:val="00751BA6"/>
    <w:rsid w:val="00752481"/>
    <w:rsid w:val="007524F3"/>
    <w:rsid w:val="0075293A"/>
    <w:rsid w:val="00752B1B"/>
    <w:rsid w:val="007570A9"/>
    <w:rsid w:val="0075793E"/>
    <w:rsid w:val="00760A87"/>
    <w:rsid w:val="00761A59"/>
    <w:rsid w:val="00762F8E"/>
    <w:rsid w:val="007635FD"/>
    <w:rsid w:val="00763709"/>
    <w:rsid w:val="00763AE3"/>
    <w:rsid w:val="007645D4"/>
    <w:rsid w:val="007648A9"/>
    <w:rsid w:val="00767635"/>
    <w:rsid w:val="00770CC1"/>
    <w:rsid w:val="0077345D"/>
    <w:rsid w:val="00776743"/>
    <w:rsid w:val="007768A3"/>
    <w:rsid w:val="00780215"/>
    <w:rsid w:val="00780601"/>
    <w:rsid w:val="00781E22"/>
    <w:rsid w:val="00783005"/>
    <w:rsid w:val="00785600"/>
    <w:rsid w:val="007876E5"/>
    <w:rsid w:val="00790064"/>
    <w:rsid w:val="00790D74"/>
    <w:rsid w:val="00792DB0"/>
    <w:rsid w:val="00792F21"/>
    <w:rsid w:val="0079352B"/>
    <w:rsid w:val="00794068"/>
    <w:rsid w:val="0079534A"/>
    <w:rsid w:val="00795C0C"/>
    <w:rsid w:val="0079787B"/>
    <w:rsid w:val="00797D64"/>
    <w:rsid w:val="007A06F7"/>
    <w:rsid w:val="007A0A16"/>
    <w:rsid w:val="007A115E"/>
    <w:rsid w:val="007A1DE7"/>
    <w:rsid w:val="007A2B1B"/>
    <w:rsid w:val="007A73CB"/>
    <w:rsid w:val="007B1A62"/>
    <w:rsid w:val="007B342C"/>
    <w:rsid w:val="007B3D68"/>
    <w:rsid w:val="007B529D"/>
    <w:rsid w:val="007B7278"/>
    <w:rsid w:val="007B7879"/>
    <w:rsid w:val="007C02C3"/>
    <w:rsid w:val="007C17F0"/>
    <w:rsid w:val="007C1DFF"/>
    <w:rsid w:val="007C1FBB"/>
    <w:rsid w:val="007C265A"/>
    <w:rsid w:val="007C299F"/>
    <w:rsid w:val="007C303A"/>
    <w:rsid w:val="007C3235"/>
    <w:rsid w:val="007C5576"/>
    <w:rsid w:val="007C56ED"/>
    <w:rsid w:val="007C6458"/>
    <w:rsid w:val="007C6EAE"/>
    <w:rsid w:val="007D0FF3"/>
    <w:rsid w:val="007D1164"/>
    <w:rsid w:val="007D6482"/>
    <w:rsid w:val="007E24C3"/>
    <w:rsid w:val="007E26E3"/>
    <w:rsid w:val="007E29FA"/>
    <w:rsid w:val="007E35A2"/>
    <w:rsid w:val="007E4D6B"/>
    <w:rsid w:val="007E5937"/>
    <w:rsid w:val="007E63A3"/>
    <w:rsid w:val="007E68A7"/>
    <w:rsid w:val="007E692F"/>
    <w:rsid w:val="007E6E78"/>
    <w:rsid w:val="007F07A6"/>
    <w:rsid w:val="007F0A73"/>
    <w:rsid w:val="007F0A94"/>
    <w:rsid w:val="007F1259"/>
    <w:rsid w:val="007F14E6"/>
    <w:rsid w:val="007F2229"/>
    <w:rsid w:val="007F29ED"/>
    <w:rsid w:val="007F2E62"/>
    <w:rsid w:val="007F4F2D"/>
    <w:rsid w:val="007F50CA"/>
    <w:rsid w:val="007F557E"/>
    <w:rsid w:val="007F60FC"/>
    <w:rsid w:val="007F65D6"/>
    <w:rsid w:val="007F708B"/>
    <w:rsid w:val="00800731"/>
    <w:rsid w:val="008007C6"/>
    <w:rsid w:val="00801B84"/>
    <w:rsid w:val="008024E1"/>
    <w:rsid w:val="00803703"/>
    <w:rsid w:val="008043DB"/>
    <w:rsid w:val="00804903"/>
    <w:rsid w:val="00805584"/>
    <w:rsid w:val="00805764"/>
    <w:rsid w:val="00811613"/>
    <w:rsid w:val="00816132"/>
    <w:rsid w:val="00820B04"/>
    <w:rsid w:val="0082204C"/>
    <w:rsid w:val="0082276D"/>
    <w:rsid w:val="00823650"/>
    <w:rsid w:val="008246E8"/>
    <w:rsid w:val="00825269"/>
    <w:rsid w:val="008277C4"/>
    <w:rsid w:val="0083039E"/>
    <w:rsid w:val="00830816"/>
    <w:rsid w:val="008319AD"/>
    <w:rsid w:val="00832568"/>
    <w:rsid w:val="00833375"/>
    <w:rsid w:val="00833442"/>
    <w:rsid w:val="00835507"/>
    <w:rsid w:val="00836AAE"/>
    <w:rsid w:val="00837459"/>
    <w:rsid w:val="00841B31"/>
    <w:rsid w:val="00841E1B"/>
    <w:rsid w:val="0084543F"/>
    <w:rsid w:val="00847142"/>
    <w:rsid w:val="008473C9"/>
    <w:rsid w:val="0084778D"/>
    <w:rsid w:val="008511FB"/>
    <w:rsid w:val="0085170D"/>
    <w:rsid w:val="008523C3"/>
    <w:rsid w:val="008529A9"/>
    <w:rsid w:val="008535E4"/>
    <w:rsid w:val="00854CE6"/>
    <w:rsid w:val="00855CEB"/>
    <w:rsid w:val="00857BFB"/>
    <w:rsid w:val="00857F46"/>
    <w:rsid w:val="00860FD2"/>
    <w:rsid w:val="00861CDE"/>
    <w:rsid w:val="0086215A"/>
    <w:rsid w:val="00862A53"/>
    <w:rsid w:val="00863439"/>
    <w:rsid w:val="008637C9"/>
    <w:rsid w:val="0086408C"/>
    <w:rsid w:val="008658E5"/>
    <w:rsid w:val="00871C16"/>
    <w:rsid w:val="00874036"/>
    <w:rsid w:val="008741F9"/>
    <w:rsid w:val="008750D7"/>
    <w:rsid w:val="008766F3"/>
    <w:rsid w:val="00880419"/>
    <w:rsid w:val="00883197"/>
    <w:rsid w:val="008836E6"/>
    <w:rsid w:val="00884B0B"/>
    <w:rsid w:val="008869FA"/>
    <w:rsid w:val="00886C48"/>
    <w:rsid w:val="008945D4"/>
    <w:rsid w:val="00894E4A"/>
    <w:rsid w:val="0089612B"/>
    <w:rsid w:val="008A1881"/>
    <w:rsid w:val="008A2667"/>
    <w:rsid w:val="008A3FBA"/>
    <w:rsid w:val="008A5484"/>
    <w:rsid w:val="008A7F40"/>
    <w:rsid w:val="008B0532"/>
    <w:rsid w:val="008B14FB"/>
    <w:rsid w:val="008B46CC"/>
    <w:rsid w:val="008B66F0"/>
    <w:rsid w:val="008B6776"/>
    <w:rsid w:val="008B71D5"/>
    <w:rsid w:val="008B7352"/>
    <w:rsid w:val="008C22A2"/>
    <w:rsid w:val="008C36A6"/>
    <w:rsid w:val="008C4EE2"/>
    <w:rsid w:val="008D111A"/>
    <w:rsid w:val="008D177D"/>
    <w:rsid w:val="008D2545"/>
    <w:rsid w:val="008D2A51"/>
    <w:rsid w:val="008D3320"/>
    <w:rsid w:val="008D4107"/>
    <w:rsid w:val="008D485E"/>
    <w:rsid w:val="008D5052"/>
    <w:rsid w:val="008D53CC"/>
    <w:rsid w:val="008D6EB0"/>
    <w:rsid w:val="008E2754"/>
    <w:rsid w:val="008E51FF"/>
    <w:rsid w:val="008E52E3"/>
    <w:rsid w:val="008E6D99"/>
    <w:rsid w:val="008E7521"/>
    <w:rsid w:val="008F3045"/>
    <w:rsid w:val="008F5A6B"/>
    <w:rsid w:val="008F6725"/>
    <w:rsid w:val="008F6FCE"/>
    <w:rsid w:val="008F74E2"/>
    <w:rsid w:val="00900176"/>
    <w:rsid w:val="0090043E"/>
    <w:rsid w:val="00902738"/>
    <w:rsid w:val="00903825"/>
    <w:rsid w:val="00905E09"/>
    <w:rsid w:val="00905ECF"/>
    <w:rsid w:val="00907105"/>
    <w:rsid w:val="00912E16"/>
    <w:rsid w:val="00913083"/>
    <w:rsid w:val="009137C9"/>
    <w:rsid w:val="00914AD0"/>
    <w:rsid w:val="009164F5"/>
    <w:rsid w:val="00917339"/>
    <w:rsid w:val="00917953"/>
    <w:rsid w:val="00920924"/>
    <w:rsid w:val="00921080"/>
    <w:rsid w:val="0092186E"/>
    <w:rsid w:val="00926509"/>
    <w:rsid w:val="00927DCB"/>
    <w:rsid w:val="00930ADF"/>
    <w:rsid w:val="00930E33"/>
    <w:rsid w:val="00931489"/>
    <w:rsid w:val="00931C31"/>
    <w:rsid w:val="00932A85"/>
    <w:rsid w:val="00932AD1"/>
    <w:rsid w:val="00932EEF"/>
    <w:rsid w:val="00934CC3"/>
    <w:rsid w:val="00937999"/>
    <w:rsid w:val="009402DA"/>
    <w:rsid w:val="0094172F"/>
    <w:rsid w:val="00942A2C"/>
    <w:rsid w:val="009450B9"/>
    <w:rsid w:val="00945552"/>
    <w:rsid w:val="00947A92"/>
    <w:rsid w:val="00950AA0"/>
    <w:rsid w:val="00950CFD"/>
    <w:rsid w:val="0095133C"/>
    <w:rsid w:val="009532A2"/>
    <w:rsid w:val="00955F05"/>
    <w:rsid w:val="00956F83"/>
    <w:rsid w:val="009572DD"/>
    <w:rsid w:val="0095760C"/>
    <w:rsid w:val="0096003E"/>
    <w:rsid w:val="009629B4"/>
    <w:rsid w:val="00962DFE"/>
    <w:rsid w:val="00963146"/>
    <w:rsid w:val="0096408F"/>
    <w:rsid w:val="0096413B"/>
    <w:rsid w:val="00966FB2"/>
    <w:rsid w:val="00967D83"/>
    <w:rsid w:val="00970A1A"/>
    <w:rsid w:val="00973A60"/>
    <w:rsid w:val="00975066"/>
    <w:rsid w:val="00975236"/>
    <w:rsid w:val="0097649A"/>
    <w:rsid w:val="00977690"/>
    <w:rsid w:val="00980604"/>
    <w:rsid w:val="00981806"/>
    <w:rsid w:val="009835B4"/>
    <w:rsid w:val="00983DDB"/>
    <w:rsid w:val="0098490B"/>
    <w:rsid w:val="00986803"/>
    <w:rsid w:val="00986972"/>
    <w:rsid w:val="00987312"/>
    <w:rsid w:val="009908F1"/>
    <w:rsid w:val="00992414"/>
    <w:rsid w:val="00993446"/>
    <w:rsid w:val="0099373F"/>
    <w:rsid w:val="009946CE"/>
    <w:rsid w:val="0099511F"/>
    <w:rsid w:val="009A0846"/>
    <w:rsid w:val="009A0A06"/>
    <w:rsid w:val="009A150F"/>
    <w:rsid w:val="009A1981"/>
    <w:rsid w:val="009A2781"/>
    <w:rsid w:val="009A2C34"/>
    <w:rsid w:val="009A2EDB"/>
    <w:rsid w:val="009A3CAD"/>
    <w:rsid w:val="009A3D12"/>
    <w:rsid w:val="009A6566"/>
    <w:rsid w:val="009A682C"/>
    <w:rsid w:val="009B0EA3"/>
    <w:rsid w:val="009B355B"/>
    <w:rsid w:val="009B3855"/>
    <w:rsid w:val="009B45EE"/>
    <w:rsid w:val="009B4AD1"/>
    <w:rsid w:val="009B5FC2"/>
    <w:rsid w:val="009B72BC"/>
    <w:rsid w:val="009C0E86"/>
    <w:rsid w:val="009C397B"/>
    <w:rsid w:val="009C45FA"/>
    <w:rsid w:val="009C5615"/>
    <w:rsid w:val="009C5950"/>
    <w:rsid w:val="009C5A4D"/>
    <w:rsid w:val="009C6E9C"/>
    <w:rsid w:val="009C6FBF"/>
    <w:rsid w:val="009D032E"/>
    <w:rsid w:val="009D0396"/>
    <w:rsid w:val="009D21EC"/>
    <w:rsid w:val="009D43FA"/>
    <w:rsid w:val="009D6001"/>
    <w:rsid w:val="009D69A8"/>
    <w:rsid w:val="009D70B2"/>
    <w:rsid w:val="009D7867"/>
    <w:rsid w:val="009D7CC1"/>
    <w:rsid w:val="009E0966"/>
    <w:rsid w:val="009E1EE0"/>
    <w:rsid w:val="009E5477"/>
    <w:rsid w:val="009E559B"/>
    <w:rsid w:val="009E5D51"/>
    <w:rsid w:val="009E636E"/>
    <w:rsid w:val="009E6FD9"/>
    <w:rsid w:val="009F0ACB"/>
    <w:rsid w:val="009F1192"/>
    <w:rsid w:val="009F55D1"/>
    <w:rsid w:val="009F6887"/>
    <w:rsid w:val="00A02386"/>
    <w:rsid w:val="00A02C7A"/>
    <w:rsid w:val="00A03584"/>
    <w:rsid w:val="00A03E5E"/>
    <w:rsid w:val="00A04C74"/>
    <w:rsid w:val="00A058AD"/>
    <w:rsid w:val="00A06438"/>
    <w:rsid w:val="00A074DB"/>
    <w:rsid w:val="00A07605"/>
    <w:rsid w:val="00A101A2"/>
    <w:rsid w:val="00A1042D"/>
    <w:rsid w:val="00A12127"/>
    <w:rsid w:val="00A15AC0"/>
    <w:rsid w:val="00A16A63"/>
    <w:rsid w:val="00A17633"/>
    <w:rsid w:val="00A20488"/>
    <w:rsid w:val="00A20D8E"/>
    <w:rsid w:val="00A23569"/>
    <w:rsid w:val="00A23705"/>
    <w:rsid w:val="00A23E22"/>
    <w:rsid w:val="00A24156"/>
    <w:rsid w:val="00A24164"/>
    <w:rsid w:val="00A248A0"/>
    <w:rsid w:val="00A258E8"/>
    <w:rsid w:val="00A26511"/>
    <w:rsid w:val="00A27B73"/>
    <w:rsid w:val="00A30644"/>
    <w:rsid w:val="00A324CC"/>
    <w:rsid w:val="00A3443B"/>
    <w:rsid w:val="00A34AA7"/>
    <w:rsid w:val="00A35522"/>
    <w:rsid w:val="00A35735"/>
    <w:rsid w:val="00A359A5"/>
    <w:rsid w:val="00A36607"/>
    <w:rsid w:val="00A37A5D"/>
    <w:rsid w:val="00A40802"/>
    <w:rsid w:val="00A41BF0"/>
    <w:rsid w:val="00A43FE7"/>
    <w:rsid w:val="00A44438"/>
    <w:rsid w:val="00A44950"/>
    <w:rsid w:val="00A47FA2"/>
    <w:rsid w:val="00A50FEC"/>
    <w:rsid w:val="00A52D97"/>
    <w:rsid w:val="00A52DFA"/>
    <w:rsid w:val="00A52EA0"/>
    <w:rsid w:val="00A53563"/>
    <w:rsid w:val="00A56848"/>
    <w:rsid w:val="00A56CE7"/>
    <w:rsid w:val="00A571BB"/>
    <w:rsid w:val="00A60A53"/>
    <w:rsid w:val="00A62392"/>
    <w:rsid w:val="00A62912"/>
    <w:rsid w:val="00A63863"/>
    <w:rsid w:val="00A65FE6"/>
    <w:rsid w:val="00A66264"/>
    <w:rsid w:val="00A66EBF"/>
    <w:rsid w:val="00A67EE8"/>
    <w:rsid w:val="00A70AEF"/>
    <w:rsid w:val="00A726B4"/>
    <w:rsid w:val="00A73452"/>
    <w:rsid w:val="00A74CBA"/>
    <w:rsid w:val="00A74DCD"/>
    <w:rsid w:val="00A75375"/>
    <w:rsid w:val="00A75457"/>
    <w:rsid w:val="00A7573B"/>
    <w:rsid w:val="00A77991"/>
    <w:rsid w:val="00A80C1C"/>
    <w:rsid w:val="00A869B2"/>
    <w:rsid w:val="00A87427"/>
    <w:rsid w:val="00A9031D"/>
    <w:rsid w:val="00A914E2"/>
    <w:rsid w:val="00A91EDB"/>
    <w:rsid w:val="00A9358F"/>
    <w:rsid w:val="00A94090"/>
    <w:rsid w:val="00A95CD5"/>
    <w:rsid w:val="00A96123"/>
    <w:rsid w:val="00AA1CE3"/>
    <w:rsid w:val="00AA3CE8"/>
    <w:rsid w:val="00AA3F22"/>
    <w:rsid w:val="00AA4036"/>
    <w:rsid w:val="00AA54D1"/>
    <w:rsid w:val="00AA758B"/>
    <w:rsid w:val="00AA7E86"/>
    <w:rsid w:val="00AB0967"/>
    <w:rsid w:val="00AB11C9"/>
    <w:rsid w:val="00AB1D9C"/>
    <w:rsid w:val="00AB227D"/>
    <w:rsid w:val="00AB2C44"/>
    <w:rsid w:val="00AB30FF"/>
    <w:rsid w:val="00AB5268"/>
    <w:rsid w:val="00AB5702"/>
    <w:rsid w:val="00AC0007"/>
    <w:rsid w:val="00AC595A"/>
    <w:rsid w:val="00AC6337"/>
    <w:rsid w:val="00AC6EAA"/>
    <w:rsid w:val="00AD00A6"/>
    <w:rsid w:val="00AD046D"/>
    <w:rsid w:val="00AD0660"/>
    <w:rsid w:val="00AD0E08"/>
    <w:rsid w:val="00AD44A4"/>
    <w:rsid w:val="00AD5F52"/>
    <w:rsid w:val="00AD648D"/>
    <w:rsid w:val="00AD7202"/>
    <w:rsid w:val="00AE1759"/>
    <w:rsid w:val="00AE3E0F"/>
    <w:rsid w:val="00AE4DF7"/>
    <w:rsid w:val="00AE69B0"/>
    <w:rsid w:val="00AE723A"/>
    <w:rsid w:val="00AE74A3"/>
    <w:rsid w:val="00AF2ADF"/>
    <w:rsid w:val="00AF5EF8"/>
    <w:rsid w:val="00AF6E3E"/>
    <w:rsid w:val="00AF765A"/>
    <w:rsid w:val="00B00B56"/>
    <w:rsid w:val="00B02FE0"/>
    <w:rsid w:val="00B05D79"/>
    <w:rsid w:val="00B05ED0"/>
    <w:rsid w:val="00B063AA"/>
    <w:rsid w:val="00B072B9"/>
    <w:rsid w:val="00B112A0"/>
    <w:rsid w:val="00B112AC"/>
    <w:rsid w:val="00B116B8"/>
    <w:rsid w:val="00B13C42"/>
    <w:rsid w:val="00B14CCA"/>
    <w:rsid w:val="00B14E5C"/>
    <w:rsid w:val="00B1565B"/>
    <w:rsid w:val="00B211FE"/>
    <w:rsid w:val="00B22CE1"/>
    <w:rsid w:val="00B272BF"/>
    <w:rsid w:val="00B315A0"/>
    <w:rsid w:val="00B31795"/>
    <w:rsid w:val="00B328CF"/>
    <w:rsid w:val="00B34CEF"/>
    <w:rsid w:val="00B3631A"/>
    <w:rsid w:val="00B3653E"/>
    <w:rsid w:val="00B369BD"/>
    <w:rsid w:val="00B370CB"/>
    <w:rsid w:val="00B37154"/>
    <w:rsid w:val="00B40305"/>
    <w:rsid w:val="00B4087D"/>
    <w:rsid w:val="00B41ED2"/>
    <w:rsid w:val="00B4221B"/>
    <w:rsid w:val="00B42A20"/>
    <w:rsid w:val="00B43C7D"/>
    <w:rsid w:val="00B457FE"/>
    <w:rsid w:val="00B458E6"/>
    <w:rsid w:val="00B4747A"/>
    <w:rsid w:val="00B5000B"/>
    <w:rsid w:val="00B50423"/>
    <w:rsid w:val="00B50A9E"/>
    <w:rsid w:val="00B512A6"/>
    <w:rsid w:val="00B5251D"/>
    <w:rsid w:val="00B56EB7"/>
    <w:rsid w:val="00B57390"/>
    <w:rsid w:val="00B5786C"/>
    <w:rsid w:val="00B60145"/>
    <w:rsid w:val="00B63B5A"/>
    <w:rsid w:val="00B6431C"/>
    <w:rsid w:val="00B64591"/>
    <w:rsid w:val="00B64B53"/>
    <w:rsid w:val="00B64D09"/>
    <w:rsid w:val="00B65A8A"/>
    <w:rsid w:val="00B66539"/>
    <w:rsid w:val="00B67580"/>
    <w:rsid w:val="00B67D4F"/>
    <w:rsid w:val="00B70C8E"/>
    <w:rsid w:val="00B72148"/>
    <w:rsid w:val="00B73A6D"/>
    <w:rsid w:val="00B75F3E"/>
    <w:rsid w:val="00B7750A"/>
    <w:rsid w:val="00B77E69"/>
    <w:rsid w:val="00B8256A"/>
    <w:rsid w:val="00B82A4A"/>
    <w:rsid w:val="00B834A5"/>
    <w:rsid w:val="00B843F6"/>
    <w:rsid w:val="00B84E7B"/>
    <w:rsid w:val="00B85B72"/>
    <w:rsid w:val="00B87DE1"/>
    <w:rsid w:val="00B87E58"/>
    <w:rsid w:val="00B92247"/>
    <w:rsid w:val="00B922F7"/>
    <w:rsid w:val="00B937D4"/>
    <w:rsid w:val="00B9385B"/>
    <w:rsid w:val="00B95A15"/>
    <w:rsid w:val="00B962D6"/>
    <w:rsid w:val="00B962F3"/>
    <w:rsid w:val="00B97839"/>
    <w:rsid w:val="00BA29E7"/>
    <w:rsid w:val="00BA2A03"/>
    <w:rsid w:val="00BA734B"/>
    <w:rsid w:val="00BA77A4"/>
    <w:rsid w:val="00BA7CF5"/>
    <w:rsid w:val="00BB17D6"/>
    <w:rsid w:val="00BB2FC8"/>
    <w:rsid w:val="00BB4B1A"/>
    <w:rsid w:val="00BB5584"/>
    <w:rsid w:val="00BC29E1"/>
    <w:rsid w:val="00BC38E1"/>
    <w:rsid w:val="00BC5C75"/>
    <w:rsid w:val="00BD1381"/>
    <w:rsid w:val="00BD1671"/>
    <w:rsid w:val="00BD4786"/>
    <w:rsid w:val="00BE3271"/>
    <w:rsid w:val="00BE3358"/>
    <w:rsid w:val="00BE3A24"/>
    <w:rsid w:val="00BE4791"/>
    <w:rsid w:val="00BE6C82"/>
    <w:rsid w:val="00BE7818"/>
    <w:rsid w:val="00BF029D"/>
    <w:rsid w:val="00BF0864"/>
    <w:rsid w:val="00BF0AC3"/>
    <w:rsid w:val="00BF0DA5"/>
    <w:rsid w:val="00BF1EEC"/>
    <w:rsid w:val="00BF42D5"/>
    <w:rsid w:val="00BF43F9"/>
    <w:rsid w:val="00BF4452"/>
    <w:rsid w:val="00BF55C6"/>
    <w:rsid w:val="00BF635B"/>
    <w:rsid w:val="00BF7248"/>
    <w:rsid w:val="00BF757E"/>
    <w:rsid w:val="00C00200"/>
    <w:rsid w:val="00C00454"/>
    <w:rsid w:val="00C0097C"/>
    <w:rsid w:val="00C012AE"/>
    <w:rsid w:val="00C0280E"/>
    <w:rsid w:val="00C029FB"/>
    <w:rsid w:val="00C03767"/>
    <w:rsid w:val="00C0395B"/>
    <w:rsid w:val="00C057C4"/>
    <w:rsid w:val="00C06645"/>
    <w:rsid w:val="00C076B7"/>
    <w:rsid w:val="00C078F6"/>
    <w:rsid w:val="00C07BA4"/>
    <w:rsid w:val="00C07D22"/>
    <w:rsid w:val="00C12C59"/>
    <w:rsid w:val="00C15E44"/>
    <w:rsid w:val="00C17216"/>
    <w:rsid w:val="00C21761"/>
    <w:rsid w:val="00C21D49"/>
    <w:rsid w:val="00C22810"/>
    <w:rsid w:val="00C22ABF"/>
    <w:rsid w:val="00C254EF"/>
    <w:rsid w:val="00C264B7"/>
    <w:rsid w:val="00C26759"/>
    <w:rsid w:val="00C27AE9"/>
    <w:rsid w:val="00C315D5"/>
    <w:rsid w:val="00C318C0"/>
    <w:rsid w:val="00C32371"/>
    <w:rsid w:val="00C32AD2"/>
    <w:rsid w:val="00C32D88"/>
    <w:rsid w:val="00C33E41"/>
    <w:rsid w:val="00C34580"/>
    <w:rsid w:val="00C347AF"/>
    <w:rsid w:val="00C34F7F"/>
    <w:rsid w:val="00C368DE"/>
    <w:rsid w:val="00C42E5C"/>
    <w:rsid w:val="00C43291"/>
    <w:rsid w:val="00C44309"/>
    <w:rsid w:val="00C44A62"/>
    <w:rsid w:val="00C46749"/>
    <w:rsid w:val="00C46E5D"/>
    <w:rsid w:val="00C47B0A"/>
    <w:rsid w:val="00C508EF"/>
    <w:rsid w:val="00C50A11"/>
    <w:rsid w:val="00C518C6"/>
    <w:rsid w:val="00C5257B"/>
    <w:rsid w:val="00C54528"/>
    <w:rsid w:val="00C55894"/>
    <w:rsid w:val="00C55CF9"/>
    <w:rsid w:val="00C568C9"/>
    <w:rsid w:val="00C569E4"/>
    <w:rsid w:val="00C6001D"/>
    <w:rsid w:val="00C602A9"/>
    <w:rsid w:val="00C60BB7"/>
    <w:rsid w:val="00C61310"/>
    <w:rsid w:val="00C628F5"/>
    <w:rsid w:val="00C635D0"/>
    <w:rsid w:val="00C65504"/>
    <w:rsid w:val="00C6553F"/>
    <w:rsid w:val="00C65A29"/>
    <w:rsid w:val="00C65B14"/>
    <w:rsid w:val="00C71353"/>
    <w:rsid w:val="00C727CE"/>
    <w:rsid w:val="00C7325C"/>
    <w:rsid w:val="00C74C5D"/>
    <w:rsid w:val="00C75AEA"/>
    <w:rsid w:val="00C75C50"/>
    <w:rsid w:val="00C764B6"/>
    <w:rsid w:val="00C772FE"/>
    <w:rsid w:val="00C80EDB"/>
    <w:rsid w:val="00C8187B"/>
    <w:rsid w:val="00C81CCA"/>
    <w:rsid w:val="00C83F8D"/>
    <w:rsid w:val="00C84E63"/>
    <w:rsid w:val="00C84F40"/>
    <w:rsid w:val="00C85879"/>
    <w:rsid w:val="00C85D49"/>
    <w:rsid w:val="00C865C6"/>
    <w:rsid w:val="00C86CBE"/>
    <w:rsid w:val="00C86F34"/>
    <w:rsid w:val="00C8731A"/>
    <w:rsid w:val="00C874AE"/>
    <w:rsid w:val="00C876B3"/>
    <w:rsid w:val="00C876F6"/>
    <w:rsid w:val="00C90638"/>
    <w:rsid w:val="00C90C04"/>
    <w:rsid w:val="00C978B0"/>
    <w:rsid w:val="00CA027A"/>
    <w:rsid w:val="00CA030C"/>
    <w:rsid w:val="00CA1400"/>
    <w:rsid w:val="00CA32E5"/>
    <w:rsid w:val="00CA3600"/>
    <w:rsid w:val="00CA5B03"/>
    <w:rsid w:val="00CA62A6"/>
    <w:rsid w:val="00CA6F93"/>
    <w:rsid w:val="00CA721B"/>
    <w:rsid w:val="00CB014C"/>
    <w:rsid w:val="00CB1095"/>
    <w:rsid w:val="00CB13F2"/>
    <w:rsid w:val="00CB1523"/>
    <w:rsid w:val="00CB1739"/>
    <w:rsid w:val="00CB1D6E"/>
    <w:rsid w:val="00CB29E4"/>
    <w:rsid w:val="00CB4666"/>
    <w:rsid w:val="00CB65C8"/>
    <w:rsid w:val="00CB7E21"/>
    <w:rsid w:val="00CC4746"/>
    <w:rsid w:val="00CC48F9"/>
    <w:rsid w:val="00CC4D39"/>
    <w:rsid w:val="00CC6367"/>
    <w:rsid w:val="00CC7F7E"/>
    <w:rsid w:val="00CD005E"/>
    <w:rsid w:val="00CD0EDD"/>
    <w:rsid w:val="00CD2C80"/>
    <w:rsid w:val="00CD3BC6"/>
    <w:rsid w:val="00CD3BF7"/>
    <w:rsid w:val="00CD5A37"/>
    <w:rsid w:val="00CE0EB2"/>
    <w:rsid w:val="00CE12EF"/>
    <w:rsid w:val="00CE206F"/>
    <w:rsid w:val="00CE20D1"/>
    <w:rsid w:val="00CE2A23"/>
    <w:rsid w:val="00CE3EA0"/>
    <w:rsid w:val="00CE5881"/>
    <w:rsid w:val="00CE5CB8"/>
    <w:rsid w:val="00CE6D82"/>
    <w:rsid w:val="00CF051D"/>
    <w:rsid w:val="00CF208A"/>
    <w:rsid w:val="00CF3434"/>
    <w:rsid w:val="00CF5771"/>
    <w:rsid w:val="00CF7AEC"/>
    <w:rsid w:val="00CF7FBF"/>
    <w:rsid w:val="00D00E32"/>
    <w:rsid w:val="00D013A7"/>
    <w:rsid w:val="00D0168D"/>
    <w:rsid w:val="00D02A59"/>
    <w:rsid w:val="00D037E3"/>
    <w:rsid w:val="00D039A6"/>
    <w:rsid w:val="00D04C99"/>
    <w:rsid w:val="00D05263"/>
    <w:rsid w:val="00D07971"/>
    <w:rsid w:val="00D07A42"/>
    <w:rsid w:val="00D11FC5"/>
    <w:rsid w:val="00D138E0"/>
    <w:rsid w:val="00D13A51"/>
    <w:rsid w:val="00D13C46"/>
    <w:rsid w:val="00D145D5"/>
    <w:rsid w:val="00D157E7"/>
    <w:rsid w:val="00D2098A"/>
    <w:rsid w:val="00D2176E"/>
    <w:rsid w:val="00D22263"/>
    <w:rsid w:val="00D22A6F"/>
    <w:rsid w:val="00D22DED"/>
    <w:rsid w:val="00D23059"/>
    <w:rsid w:val="00D235ED"/>
    <w:rsid w:val="00D23BFB"/>
    <w:rsid w:val="00D23C82"/>
    <w:rsid w:val="00D2571F"/>
    <w:rsid w:val="00D25F11"/>
    <w:rsid w:val="00D27724"/>
    <w:rsid w:val="00D278BA"/>
    <w:rsid w:val="00D30918"/>
    <w:rsid w:val="00D31CF5"/>
    <w:rsid w:val="00D32E7A"/>
    <w:rsid w:val="00D332CC"/>
    <w:rsid w:val="00D33C79"/>
    <w:rsid w:val="00D33D49"/>
    <w:rsid w:val="00D34090"/>
    <w:rsid w:val="00D3518D"/>
    <w:rsid w:val="00D36726"/>
    <w:rsid w:val="00D42E67"/>
    <w:rsid w:val="00D43AE8"/>
    <w:rsid w:val="00D44369"/>
    <w:rsid w:val="00D4478B"/>
    <w:rsid w:val="00D46D37"/>
    <w:rsid w:val="00D473F6"/>
    <w:rsid w:val="00D47E99"/>
    <w:rsid w:val="00D5073A"/>
    <w:rsid w:val="00D5202E"/>
    <w:rsid w:val="00D52D4C"/>
    <w:rsid w:val="00D55072"/>
    <w:rsid w:val="00D5599E"/>
    <w:rsid w:val="00D6053B"/>
    <w:rsid w:val="00D61E34"/>
    <w:rsid w:val="00D633C1"/>
    <w:rsid w:val="00D64257"/>
    <w:rsid w:val="00D65AAB"/>
    <w:rsid w:val="00D65D80"/>
    <w:rsid w:val="00D66B6B"/>
    <w:rsid w:val="00D71065"/>
    <w:rsid w:val="00D71FF1"/>
    <w:rsid w:val="00D726D3"/>
    <w:rsid w:val="00D7335C"/>
    <w:rsid w:val="00D76996"/>
    <w:rsid w:val="00D775D2"/>
    <w:rsid w:val="00D77F77"/>
    <w:rsid w:val="00D802F5"/>
    <w:rsid w:val="00D824CC"/>
    <w:rsid w:val="00D825DC"/>
    <w:rsid w:val="00D83EF3"/>
    <w:rsid w:val="00D84FE6"/>
    <w:rsid w:val="00D85B5B"/>
    <w:rsid w:val="00D866B3"/>
    <w:rsid w:val="00D86715"/>
    <w:rsid w:val="00D87446"/>
    <w:rsid w:val="00D87D1C"/>
    <w:rsid w:val="00D90A3A"/>
    <w:rsid w:val="00D91A38"/>
    <w:rsid w:val="00D92021"/>
    <w:rsid w:val="00D92AD4"/>
    <w:rsid w:val="00D931A2"/>
    <w:rsid w:val="00D934AA"/>
    <w:rsid w:val="00D96B55"/>
    <w:rsid w:val="00D97501"/>
    <w:rsid w:val="00D97D47"/>
    <w:rsid w:val="00DA0EDC"/>
    <w:rsid w:val="00DA27F3"/>
    <w:rsid w:val="00DA4600"/>
    <w:rsid w:val="00DA54C5"/>
    <w:rsid w:val="00DA5679"/>
    <w:rsid w:val="00DA7E63"/>
    <w:rsid w:val="00DB21B7"/>
    <w:rsid w:val="00DB2744"/>
    <w:rsid w:val="00DB2F92"/>
    <w:rsid w:val="00DB3C5A"/>
    <w:rsid w:val="00DB3D93"/>
    <w:rsid w:val="00DB59B8"/>
    <w:rsid w:val="00DBAE81"/>
    <w:rsid w:val="00DC1DE6"/>
    <w:rsid w:val="00DC2993"/>
    <w:rsid w:val="00DC3337"/>
    <w:rsid w:val="00DC3829"/>
    <w:rsid w:val="00DC5108"/>
    <w:rsid w:val="00DC5EAD"/>
    <w:rsid w:val="00DC76B2"/>
    <w:rsid w:val="00DD05A5"/>
    <w:rsid w:val="00DD0A09"/>
    <w:rsid w:val="00DD10AF"/>
    <w:rsid w:val="00DD3EB1"/>
    <w:rsid w:val="00DD74FA"/>
    <w:rsid w:val="00DD7CC0"/>
    <w:rsid w:val="00DE068C"/>
    <w:rsid w:val="00DE096B"/>
    <w:rsid w:val="00DE334D"/>
    <w:rsid w:val="00DE43B4"/>
    <w:rsid w:val="00DE4E32"/>
    <w:rsid w:val="00DE5037"/>
    <w:rsid w:val="00DE53C6"/>
    <w:rsid w:val="00DE57EB"/>
    <w:rsid w:val="00DE7A63"/>
    <w:rsid w:val="00DF030F"/>
    <w:rsid w:val="00DF1479"/>
    <w:rsid w:val="00DF15A4"/>
    <w:rsid w:val="00DF166D"/>
    <w:rsid w:val="00DF2077"/>
    <w:rsid w:val="00DF47C1"/>
    <w:rsid w:val="00DF5BD7"/>
    <w:rsid w:val="00DF687A"/>
    <w:rsid w:val="00E02044"/>
    <w:rsid w:val="00E02AF1"/>
    <w:rsid w:val="00E03405"/>
    <w:rsid w:val="00E03E24"/>
    <w:rsid w:val="00E05971"/>
    <w:rsid w:val="00E05BA1"/>
    <w:rsid w:val="00E05C03"/>
    <w:rsid w:val="00E0641D"/>
    <w:rsid w:val="00E07CD4"/>
    <w:rsid w:val="00E10AAA"/>
    <w:rsid w:val="00E11A31"/>
    <w:rsid w:val="00E128E9"/>
    <w:rsid w:val="00E13547"/>
    <w:rsid w:val="00E139B6"/>
    <w:rsid w:val="00E15227"/>
    <w:rsid w:val="00E17E56"/>
    <w:rsid w:val="00E17F13"/>
    <w:rsid w:val="00E20116"/>
    <w:rsid w:val="00E217CF"/>
    <w:rsid w:val="00E2346E"/>
    <w:rsid w:val="00E23629"/>
    <w:rsid w:val="00E24ABC"/>
    <w:rsid w:val="00E24EC2"/>
    <w:rsid w:val="00E25347"/>
    <w:rsid w:val="00E264BF"/>
    <w:rsid w:val="00E27761"/>
    <w:rsid w:val="00E30A7D"/>
    <w:rsid w:val="00E30FA3"/>
    <w:rsid w:val="00E338BD"/>
    <w:rsid w:val="00E358C1"/>
    <w:rsid w:val="00E361D0"/>
    <w:rsid w:val="00E368EC"/>
    <w:rsid w:val="00E4202F"/>
    <w:rsid w:val="00E42EFA"/>
    <w:rsid w:val="00E43738"/>
    <w:rsid w:val="00E467C1"/>
    <w:rsid w:val="00E4772E"/>
    <w:rsid w:val="00E50D1D"/>
    <w:rsid w:val="00E51C9D"/>
    <w:rsid w:val="00E544DA"/>
    <w:rsid w:val="00E56701"/>
    <w:rsid w:val="00E61E63"/>
    <w:rsid w:val="00E62D74"/>
    <w:rsid w:val="00E6733C"/>
    <w:rsid w:val="00E67FE6"/>
    <w:rsid w:val="00E70751"/>
    <w:rsid w:val="00E721B6"/>
    <w:rsid w:val="00E72534"/>
    <w:rsid w:val="00E72D73"/>
    <w:rsid w:val="00E737E1"/>
    <w:rsid w:val="00E7450C"/>
    <w:rsid w:val="00E74670"/>
    <w:rsid w:val="00E76828"/>
    <w:rsid w:val="00E76EDD"/>
    <w:rsid w:val="00E8090A"/>
    <w:rsid w:val="00E80DEC"/>
    <w:rsid w:val="00E8103C"/>
    <w:rsid w:val="00E8187C"/>
    <w:rsid w:val="00E83871"/>
    <w:rsid w:val="00E8493F"/>
    <w:rsid w:val="00E84964"/>
    <w:rsid w:val="00E84B40"/>
    <w:rsid w:val="00E855BA"/>
    <w:rsid w:val="00E8592E"/>
    <w:rsid w:val="00E87C1E"/>
    <w:rsid w:val="00E90177"/>
    <w:rsid w:val="00E91712"/>
    <w:rsid w:val="00E92C16"/>
    <w:rsid w:val="00E93127"/>
    <w:rsid w:val="00E93EE8"/>
    <w:rsid w:val="00E94B14"/>
    <w:rsid w:val="00E94E62"/>
    <w:rsid w:val="00E96204"/>
    <w:rsid w:val="00E97556"/>
    <w:rsid w:val="00EA135C"/>
    <w:rsid w:val="00EA167D"/>
    <w:rsid w:val="00EA34AD"/>
    <w:rsid w:val="00EA36AE"/>
    <w:rsid w:val="00EA3F2B"/>
    <w:rsid w:val="00EA4ABD"/>
    <w:rsid w:val="00EA5E5B"/>
    <w:rsid w:val="00EA62EF"/>
    <w:rsid w:val="00EA7CAF"/>
    <w:rsid w:val="00EB28EE"/>
    <w:rsid w:val="00EB362E"/>
    <w:rsid w:val="00EB6B51"/>
    <w:rsid w:val="00EB7EEE"/>
    <w:rsid w:val="00EB7F46"/>
    <w:rsid w:val="00EC13FF"/>
    <w:rsid w:val="00EC1BC8"/>
    <w:rsid w:val="00EC27D7"/>
    <w:rsid w:val="00EC29A3"/>
    <w:rsid w:val="00EC539D"/>
    <w:rsid w:val="00EC54BC"/>
    <w:rsid w:val="00EC5544"/>
    <w:rsid w:val="00EC677D"/>
    <w:rsid w:val="00ED073A"/>
    <w:rsid w:val="00ED0D0F"/>
    <w:rsid w:val="00ED28A6"/>
    <w:rsid w:val="00ED2E0C"/>
    <w:rsid w:val="00ED3239"/>
    <w:rsid w:val="00ED3A21"/>
    <w:rsid w:val="00ED4489"/>
    <w:rsid w:val="00ED661D"/>
    <w:rsid w:val="00EE21CD"/>
    <w:rsid w:val="00EE3CA4"/>
    <w:rsid w:val="00EE5065"/>
    <w:rsid w:val="00EE53DE"/>
    <w:rsid w:val="00EE5499"/>
    <w:rsid w:val="00EE5975"/>
    <w:rsid w:val="00EE6D34"/>
    <w:rsid w:val="00EF05EE"/>
    <w:rsid w:val="00EF27F7"/>
    <w:rsid w:val="00EF3AFD"/>
    <w:rsid w:val="00EF5100"/>
    <w:rsid w:val="00EF6C6D"/>
    <w:rsid w:val="00F00832"/>
    <w:rsid w:val="00F013AF"/>
    <w:rsid w:val="00F01AEE"/>
    <w:rsid w:val="00F038FC"/>
    <w:rsid w:val="00F03DB5"/>
    <w:rsid w:val="00F04276"/>
    <w:rsid w:val="00F11BB9"/>
    <w:rsid w:val="00F143A1"/>
    <w:rsid w:val="00F15846"/>
    <w:rsid w:val="00F161B3"/>
    <w:rsid w:val="00F17073"/>
    <w:rsid w:val="00F20278"/>
    <w:rsid w:val="00F2095A"/>
    <w:rsid w:val="00F21DB0"/>
    <w:rsid w:val="00F22B43"/>
    <w:rsid w:val="00F2349E"/>
    <w:rsid w:val="00F252B5"/>
    <w:rsid w:val="00F25EC4"/>
    <w:rsid w:val="00F260B5"/>
    <w:rsid w:val="00F3119E"/>
    <w:rsid w:val="00F318E4"/>
    <w:rsid w:val="00F33A92"/>
    <w:rsid w:val="00F35043"/>
    <w:rsid w:val="00F35D06"/>
    <w:rsid w:val="00F366E5"/>
    <w:rsid w:val="00F36BED"/>
    <w:rsid w:val="00F36FE7"/>
    <w:rsid w:val="00F4216B"/>
    <w:rsid w:val="00F426F6"/>
    <w:rsid w:val="00F43CD9"/>
    <w:rsid w:val="00F458F1"/>
    <w:rsid w:val="00F45AE3"/>
    <w:rsid w:val="00F46750"/>
    <w:rsid w:val="00F5105E"/>
    <w:rsid w:val="00F5164B"/>
    <w:rsid w:val="00F542DA"/>
    <w:rsid w:val="00F54B6C"/>
    <w:rsid w:val="00F54CE2"/>
    <w:rsid w:val="00F54E5B"/>
    <w:rsid w:val="00F576D2"/>
    <w:rsid w:val="00F6373A"/>
    <w:rsid w:val="00F63BEB"/>
    <w:rsid w:val="00F63FE4"/>
    <w:rsid w:val="00F646D7"/>
    <w:rsid w:val="00F669B4"/>
    <w:rsid w:val="00F67150"/>
    <w:rsid w:val="00F70310"/>
    <w:rsid w:val="00F70BC8"/>
    <w:rsid w:val="00F70E3F"/>
    <w:rsid w:val="00F70E57"/>
    <w:rsid w:val="00F735E9"/>
    <w:rsid w:val="00F74A83"/>
    <w:rsid w:val="00F77783"/>
    <w:rsid w:val="00F77E81"/>
    <w:rsid w:val="00F80B1C"/>
    <w:rsid w:val="00F81329"/>
    <w:rsid w:val="00F81FC2"/>
    <w:rsid w:val="00F83B6B"/>
    <w:rsid w:val="00F83C21"/>
    <w:rsid w:val="00F85E8C"/>
    <w:rsid w:val="00F8713B"/>
    <w:rsid w:val="00F90A22"/>
    <w:rsid w:val="00F93171"/>
    <w:rsid w:val="00F93915"/>
    <w:rsid w:val="00F94171"/>
    <w:rsid w:val="00F94894"/>
    <w:rsid w:val="00F9691E"/>
    <w:rsid w:val="00F97DE5"/>
    <w:rsid w:val="00FA0911"/>
    <w:rsid w:val="00FA1938"/>
    <w:rsid w:val="00FA2203"/>
    <w:rsid w:val="00FA2874"/>
    <w:rsid w:val="00FA3B62"/>
    <w:rsid w:val="00FA5352"/>
    <w:rsid w:val="00FA58EB"/>
    <w:rsid w:val="00FA67A0"/>
    <w:rsid w:val="00FA6F28"/>
    <w:rsid w:val="00FA7126"/>
    <w:rsid w:val="00FA7F0E"/>
    <w:rsid w:val="00FA7FF9"/>
    <w:rsid w:val="00FB2E2C"/>
    <w:rsid w:val="00FB2F48"/>
    <w:rsid w:val="00FB3E14"/>
    <w:rsid w:val="00FB75F5"/>
    <w:rsid w:val="00FC1D5C"/>
    <w:rsid w:val="00FC21F9"/>
    <w:rsid w:val="00FC260A"/>
    <w:rsid w:val="00FC300A"/>
    <w:rsid w:val="00FC3827"/>
    <w:rsid w:val="00FC3A33"/>
    <w:rsid w:val="00FC3D3C"/>
    <w:rsid w:val="00FC3F1A"/>
    <w:rsid w:val="00FC45F1"/>
    <w:rsid w:val="00FC65F1"/>
    <w:rsid w:val="00FC6A7E"/>
    <w:rsid w:val="00FC7B20"/>
    <w:rsid w:val="00FD03B1"/>
    <w:rsid w:val="00FD089F"/>
    <w:rsid w:val="00FD1228"/>
    <w:rsid w:val="00FD1DFD"/>
    <w:rsid w:val="00FD3241"/>
    <w:rsid w:val="00FD5077"/>
    <w:rsid w:val="00FD5C6B"/>
    <w:rsid w:val="00FD71E5"/>
    <w:rsid w:val="00FE06BD"/>
    <w:rsid w:val="00FE06DF"/>
    <w:rsid w:val="00FE63D1"/>
    <w:rsid w:val="00FE6D34"/>
    <w:rsid w:val="00FE72A0"/>
    <w:rsid w:val="00FF02C9"/>
    <w:rsid w:val="00FF136E"/>
    <w:rsid w:val="00FF1F50"/>
    <w:rsid w:val="00FF586B"/>
    <w:rsid w:val="00FF6AA8"/>
    <w:rsid w:val="00FF7C8E"/>
    <w:rsid w:val="01311C9B"/>
    <w:rsid w:val="037F4605"/>
    <w:rsid w:val="047E4059"/>
    <w:rsid w:val="061F535F"/>
    <w:rsid w:val="071A6AA6"/>
    <w:rsid w:val="0B150981"/>
    <w:rsid w:val="0B2AAF98"/>
    <w:rsid w:val="0B76876C"/>
    <w:rsid w:val="0CF3666D"/>
    <w:rsid w:val="0D1AFFF4"/>
    <w:rsid w:val="117EED3F"/>
    <w:rsid w:val="1182B8FC"/>
    <w:rsid w:val="129EF709"/>
    <w:rsid w:val="14E9D040"/>
    <w:rsid w:val="14ED50C1"/>
    <w:rsid w:val="1959D8B6"/>
    <w:rsid w:val="1A736B06"/>
    <w:rsid w:val="1BA605F7"/>
    <w:rsid w:val="25D87D3C"/>
    <w:rsid w:val="26B08802"/>
    <w:rsid w:val="278E62B5"/>
    <w:rsid w:val="28895B68"/>
    <w:rsid w:val="2AF9B145"/>
    <w:rsid w:val="2BCA00FA"/>
    <w:rsid w:val="2D2D3819"/>
    <w:rsid w:val="2D66A609"/>
    <w:rsid w:val="2F797347"/>
    <w:rsid w:val="309A4A25"/>
    <w:rsid w:val="30D81D03"/>
    <w:rsid w:val="30E1C9DB"/>
    <w:rsid w:val="35DAC67C"/>
    <w:rsid w:val="39292B5C"/>
    <w:rsid w:val="3D3A0BB2"/>
    <w:rsid w:val="3D481A9A"/>
    <w:rsid w:val="3D59B854"/>
    <w:rsid w:val="40643FC4"/>
    <w:rsid w:val="42356B31"/>
    <w:rsid w:val="42CB0554"/>
    <w:rsid w:val="43E4C731"/>
    <w:rsid w:val="454107C8"/>
    <w:rsid w:val="46A5523F"/>
    <w:rsid w:val="4A1A452E"/>
    <w:rsid w:val="4BAD04C5"/>
    <w:rsid w:val="4F204315"/>
    <w:rsid w:val="528B842E"/>
    <w:rsid w:val="555CEE5D"/>
    <w:rsid w:val="584797BE"/>
    <w:rsid w:val="5920109D"/>
    <w:rsid w:val="5A4876AB"/>
    <w:rsid w:val="5B74B5BF"/>
    <w:rsid w:val="5CB9D183"/>
    <w:rsid w:val="5E588DC1"/>
    <w:rsid w:val="5FD199BD"/>
    <w:rsid w:val="6042D903"/>
    <w:rsid w:val="612DC9F5"/>
    <w:rsid w:val="62A51ED5"/>
    <w:rsid w:val="63436507"/>
    <w:rsid w:val="66B2DAE4"/>
    <w:rsid w:val="686FFF41"/>
    <w:rsid w:val="6C600726"/>
    <w:rsid w:val="6C818513"/>
    <w:rsid w:val="701AAB57"/>
    <w:rsid w:val="70EAA06B"/>
    <w:rsid w:val="718DD97F"/>
    <w:rsid w:val="72912D95"/>
    <w:rsid w:val="746BD166"/>
    <w:rsid w:val="74F25AEA"/>
    <w:rsid w:val="77DE1571"/>
    <w:rsid w:val="7815951D"/>
    <w:rsid w:val="79163585"/>
    <w:rsid w:val="7A0A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00C8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2A0"/>
    <w:pPr>
      <w:spacing w:after="240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qFormat/>
    <w:rsid w:val="00E51C9D"/>
    <w:pPr>
      <w:keepNext/>
      <w:spacing w:before="240" w:after="36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51C9D"/>
    <w:pPr>
      <w:keepNext/>
      <w:spacing w:before="120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E51C9D"/>
    <w:pPr>
      <w:keepNext/>
      <w:spacing w:before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51C9D"/>
    <w:pPr>
      <w:keepNext/>
      <w:outlineLvl w:val="3"/>
    </w:pPr>
    <w:rPr>
      <w:i/>
      <w:szCs w:val="24"/>
    </w:rPr>
  </w:style>
  <w:style w:type="paragraph" w:styleId="Heading5">
    <w:name w:val="heading 5"/>
    <w:basedOn w:val="Normal"/>
    <w:next w:val="Normal"/>
    <w:qFormat/>
    <w:rsid w:val="006A1A29"/>
    <w:pPr>
      <w:spacing w:before="24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6A1A29"/>
    <w:pPr>
      <w:spacing w:before="24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6A1A29"/>
    <w:pPr>
      <w:keepNext/>
      <w:tabs>
        <w:tab w:val="right" w:pos="2835"/>
        <w:tab w:val="center" w:pos="4820"/>
      </w:tabs>
      <w:spacing w:after="0"/>
      <w:outlineLvl w:val="6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A1A29"/>
    <w:pPr>
      <w:framePr w:w="7920" w:h="1980" w:hRule="exact" w:hSpace="180" w:wrap="auto" w:hAnchor="page" w:xAlign="center" w:yAlign="bottom"/>
      <w:spacing w:after="0"/>
      <w:ind w:left="2880"/>
    </w:pPr>
  </w:style>
  <w:style w:type="paragraph" w:styleId="Footer">
    <w:name w:val="footer"/>
    <w:basedOn w:val="Normal"/>
    <w:rsid w:val="006A1A29"/>
    <w:pPr>
      <w:tabs>
        <w:tab w:val="center" w:pos="4819"/>
        <w:tab w:val="right" w:pos="9639"/>
      </w:tabs>
    </w:pPr>
  </w:style>
  <w:style w:type="paragraph" w:styleId="Header">
    <w:name w:val="header"/>
    <w:basedOn w:val="Normal"/>
    <w:rsid w:val="006A1A29"/>
    <w:pPr>
      <w:tabs>
        <w:tab w:val="center" w:pos="4819"/>
        <w:tab w:val="right" w:pos="9639"/>
      </w:tabs>
    </w:pPr>
    <w:rPr>
      <w:b/>
    </w:rPr>
  </w:style>
  <w:style w:type="paragraph" w:styleId="MacroText">
    <w:name w:val="macro"/>
    <w:semiHidden/>
    <w:rsid w:val="006A1A2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after="60"/>
    </w:pPr>
    <w:rPr>
      <w:rFonts w:ascii="Arial" w:hAnsi="Arial"/>
      <w:kern w:val="16"/>
    </w:rPr>
  </w:style>
  <w:style w:type="paragraph" w:styleId="NormalIndent">
    <w:name w:val="Normal Indent"/>
    <w:basedOn w:val="Normal"/>
    <w:rsid w:val="006A1A29"/>
    <w:pPr>
      <w:ind w:left="720"/>
    </w:pPr>
  </w:style>
  <w:style w:type="paragraph" w:customStyle="1" w:styleId="SinglePara">
    <w:name w:val="Single Para"/>
    <w:basedOn w:val="Normal"/>
    <w:rsid w:val="006A1A29"/>
    <w:pPr>
      <w:spacing w:after="0"/>
    </w:pPr>
  </w:style>
  <w:style w:type="paragraph" w:customStyle="1" w:styleId="Footerbase">
    <w:name w:val="Footerbase"/>
    <w:link w:val="FooterbaseChar"/>
    <w:rsid w:val="006A1A29"/>
    <w:pPr>
      <w:tabs>
        <w:tab w:val="center" w:pos="4820"/>
      </w:tabs>
    </w:pPr>
    <w:rPr>
      <w:b/>
      <w:sz w:val="16"/>
    </w:rPr>
  </w:style>
  <w:style w:type="paragraph" w:customStyle="1" w:styleId="FooterAddress">
    <w:name w:val="FooterAddress"/>
    <w:basedOn w:val="Footerbase"/>
    <w:next w:val="Normal"/>
    <w:link w:val="FooterAddressChar"/>
    <w:rsid w:val="004A5077"/>
    <w:pPr>
      <w:jc w:val="right"/>
    </w:pPr>
    <w:rPr>
      <w:rFonts w:asciiTheme="minorHAnsi" w:hAnsiTheme="minorHAnsi"/>
      <w:b w:val="0"/>
      <w:color w:val="2C384A" w:themeColor="accent1"/>
    </w:rPr>
  </w:style>
  <w:style w:type="paragraph" w:customStyle="1" w:styleId="FooterCopies">
    <w:name w:val="FooterCopies"/>
    <w:basedOn w:val="Footer"/>
    <w:rsid w:val="006A1A29"/>
    <w:pPr>
      <w:tabs>
        <w:tab w:val="clear" w:pos="4819"/>
        <w:tab w:val="clear" w:pos="9639"/>
      </w:tabs>
      <w:spacing w:after="120"/>
    </w:pPr>
    <w:rPr>
      <w:vanish/>
      <w:sz w:val="20"/>
    </w:rPr>
  </w:style>
  <w:style w:type="paragraph" w:customStyle="1" w:styleId="FooterFilename">
    <w:name w:val="FooterFilename"/>
    <w:basedOn w:val="Footerbase"/>
    <w:next w:val="FooterAddress"/>
    <w:rsid w:val="00021A7F"/>
    <w:pPr>
      <w:widowControl w:val="0"/>
      <w:spacing w:before="120" w:after="120"/>
    </w:pPr>
    <w:rPr>
      <w:b w:val="0"/>
      <w:vanish/>
      <w:sz w:val="12"/>
    </w:rPr>
  </w:style>
  <w:style w:type="paragraph" w:customStyle="1" w:styleId="Graphic">
    <w:name w:val="Graphic"/>
    <w:basedOn w:val="Normal"/>
    <w:next w:val="Normal"/>
    <w:rsid w:val="006A1A29"/>
    <w:pPr>
      <w:jc w:val="center"/>
    </w:pPr>
  </w:style>
  <w:style w:type="character" w:styleId="Hyperlink">
    <w:name w:val="Hyperlink"/>
    <w:basedOn w:val="DefaultParagraphFont"/>
    <w:rsid w:val="0004114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57F4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46"/>
    <w:rPr>
      <w:rFonts w:ascii="Tahoma" w:hAnsi="Tahoma" w:cs="Tahoma"/>
      <w:sz w:val="16"/>
      <w:szCs w:val="16"/>
    </w:rPr>
  </w:style>
  <w:style w:type="character" w:customStyle="1" w:styleId="FooterbaseChar">
    <w:name w:val="Footerbase Char"/>
    <w:basedOn w:val="DefaultParagraphFont"/>
    <w:link w:val="Footerbase"/>
    <w:rsid w:val="000C3D77"/>
    <w:rPr>
      <w:b/>
      <w:sz w:val="16"/>
    </w:rPr>
  </w:style>
  <w:style w:type="character" w:customStyle="1" w:styleId="FooterAddressChar">
    <w:name w:val="FooterAddress Char"/>
    <w:basedOn w:val="FooterbaseChar"/>
    <w:link w:val="FooterAddress"/>
    <w:rsid w:val="004A5077"/>
    <w:rPr>
      <w:rFonts w:asciiTheme="minorHAnsi" w:hAnsiTheme="minorHAnsi"/>
      <w:b w:val="0"/>
      <w:color w:val="2C384A" w:themeColor="accent1"/>
      <w:sz w:val="16"/>
    </w:rPr>
  </w:style>
  <w:style w:type="paragraph" w:customStyle="1" w:styleId="SecurityClassificationHeader">
    <w:name w:val="Security Classification Header"/>
    <w:link w:val="SecurityClassificationHeaderChar"/>
    <w:rsid w:val="002B692A"/>
    <w:pPr>
      <w:spacing w:before="240" w:after="60"/>
      <w:jc w:val="center"/>
    </w:pPr>
    <w:rPr>
      <w:rFonts w:ascii="Calibri" w:hAnsi="Calibri"/>
      <w:b/>
      <w:caps/>
      <w:color w:val="000000" w:themeColor="text1"/>
      <w:sz w:val="24"/>
    </w:rPr>
  </w:style>
  <w:style w:type="character" w:customStyle="1" w:styleId="SecurityClassificationHeaderChar">
    <w:name w:val="Security Classification Header Char"/>
    <w:basedOn w:val="DefaultParagraphFont"/>
    <w:link w:val="SecurityClassificationHeader"/>
    <w:rsid w:val="002B692A"/>
    <w:rPr>
      <w:rFonts w:ascii="Calibri" w:hAnsi="Calibri"/>
      <w:b/>
      <w:caps/>
      <w:color w:val="000000" w:themeColor="text1"/>
      <w:sz w:val="24"/>
    </w:rPr>
  </w:style>
  <w:style w:type="paragraph" w:customStyle="1" w:styleId="SecurityClassificationFooter">
    <w:name w:val="Security Classification Footer"/>
    <w:link w:val="SecurityClassificationFooterChar"/>
    <w:rsid w:val="002B692A"/>
    <w:pPr>
      <w:spacing w:before="60" w:after="240"/>
      <w:jc w:val="center"/>
    </w:pPr>
    <w:rPr>
      <w:rFonts w:ascii="Calibri" w:hAnsi="Calibri"/>
      <w:b/>
      <w:caps/>
      <w:color w:val="000000" w:themeColor="text1"/>
      <w:sz w:val="24"/>
    </w:rPr>
  </w:style>
  <w:style w:type="character" w:customStyle="1" w:styleId="SecurityClassificationFooterChar">
    <w:name w:val="Security Classification Footer Char"/>
    <w:basedOn w:val="DefaultParagraphFont"/>
    <w:link w:val="SecurityClassificationFooter"/>
    <w:rsid w:val="002B692A"/>
    <w:rPr>
      <w:rFonts w:ascii="Calibri" w:hAnsi="Calibri"/>
      <w:b/>
      <w:caps/>
      <w:color w:val="000000" w:themeColor="text1"/>
      <w:sz w:val="24"/>
    </w:rPr>
  </w:style>
  <w:style w:type="paragraph" w:customStyle="1" w:styleId="Address">
    <w:name w:val="Address"/>
    <w:basedOn w:val="Normal"/>
    <w:qFormat/>
    <w:rsid w:val="00A36607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A36607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F83B6B"/>
    <w:rPr>
      <w:rFonts w:ascii="Calibri" w:hAnsi="Calibri"/>
      <w:b/>
      <w:caps/>
      <w:sz w:val="22"/>
    </w:rPr>
  </w:style>
  <w:style w:type="paragraph" w:styleId="ListParagraph">
    <w:name w:val="List Paragraph"/>
    <w:basedOn w:val="Normal"/>
    <w:uiPriority w:val="34"/>
    <w:qFormat/>
    <w:rsid w:val="00F83B6B"/>
    <w:pPr>
      <w:numPr>
        <w:numId w:val="1"/>
      </w:numPr>
      <w:spacing w:after="200" w:line="276" w:lineRule="auto"/>
    </w:pPr>
    <w:rPr>
      <w:rFonts w:asciiTheme="minorHAnsi" w:eastAsia="Calibri" w:hAnsiTheme="minorHAnsi"/>
      <w:szCs w:val="22"/>
      <w:lang w:eastAsia="en-US"/>
    </w:rPr>
  </w:style>
  <w:style w:type="character" w:customStyle="1" w:styleId="BulletChar">
    <w:name w:val="Bullet Char"/>
    <w:basedOn w:val="DefaultParagraphFont"/>
    <w:link w:val="Bullet"/>
    <w:locked/>
    <w:rsid w:val="00F83B6B"/>
    <w:rPr>
      <w:rFonts w:asciiTheme="minorHAnsi" w:hAnsiTheme="minorHAnsi" w:cs="Calibri"/>
      <w:sz w:val="24"/>
    </w:rPr>
  </w:style>
  <w:style w:type="paragraph" w:customStyle="1" w:styleId="Bullet">
    <w:name w:val="Bullet"/>
    <w:aliases w:val="Body,Bullet + line,b,b + line,b1,level 1"/>
    <w:basedOn w:val="Normal"/>
    <w:link w:val="BulletChar"/>
    <w:qFormat/>
    <w:rsid w:val="00F83B6B"/>
    <w:pPr>
      <w:numPr>
        <w:numId w:val="2"/>
      </w:numPr>
      <w:spacing w:before="240" w:after="0"/>
    </w:pPr>
    <w:rPr>
      <w:rFonts w:asciiTheme="minorHAnsi" w:hAnsiTheme="minorHAnsi" w:cs="Calibri"/>
      <w:sz w:val="24"/>
    </w:rPr>
  </w:style>
  <w:style w:type="paragraph" w:customStyle="1" w:styleId="Dash">
    <w:name w:val="Dash"/>
    <w:basedOn w:val="Normal"/>
    <w:qFormat/>
    <w:rsid w:val="00F83B6B"/>
    <w:pPr>
      <w:numPr>
        <w:ilvl w:val="1"/>
        <w:numId w:val="2"/>
      </w:numPr>
      <w:spacing w:after="200"/>
    </w:pPr>
    <w:rPr>
      <w:rFonts w:asciiTheme="minorHAnsi" w:hAnsiTheme="minorHAnsi"/>
      <w:sz w:val="24"/>
    </w:rPr>
  </w:style>
  <w:style w:type="paragraph" w:customStyle="1" w:styleId="DoubleDot">
    <w:name w:val="Double Dot"/>
    <w:basedOn w:val="Normal"/>
    <w:qFormat/>
    <w:rsid w:val="00F83B6B"/>
    <w:pPr>
      <w:numPr>
        <w:ilvl w:val="2"/>
        <w:numId w:val="2"/>
      </w:numPr>
      <w:spacing w:after="200"/>
    </w:pPr>
    <w:rPr>
      <w:rFonts w:asciiTheme="minorHAnsi" w:hAnsiTheme="minorHAnsi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03DB5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3DB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F03D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DB5"/>
    <w:pPr>
      <w:spacing w:after="160"/>
    </w:pPr>
    <w:rPr>
      <w:rFonts w:asciiTheme="minorHAnsi" w:eastAsiaTheme="minorHAnsi" w:hAnsiTheme="minorHAnsi" w:cstheme="minorBidi"/>
      <w:kern w:val="2"/>
      <w:sz w:val="20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DB5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Revision">
    <w:name w:val="Revision"/>
    <w:hidden/>
    <w:uiPriority w:val="99"/>
    <w:semiHidden/>
    <w:rsid w:val="00D23059"/>
    <w:rPr>
      <w:rFonts w:ascii="Calibri" w:hAnsi="Calibri"/>
      <w:sz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0395B"/>
    <w:pPr>
      <w:spacing w:after="240"/>
    </w:pPr>
    <w:rPr>
      <w:rFonts w:ascii="Calibri" w:eastAsia="Times New Roman" w:hAnsi="Calibri" w:cs="Times New Roman"/>
      <w:b/>
      <w:bCs/>
      <w:kern w:val="0"/>
      <w:lang w:eastAsia="en-AU"/>
      <w14:ligatures w14:val="none"/>
    </w:rPr>
  </w:style>
  <w:style w:type="character" w:customStyle="1" w:styleId="CommentSubjectChar">
    <w:name w:val="Comment Subject Char"/>
    <w:basedOn w:val="CommentTextChar"/>
    <w:link w:val="CommentSubject"/>
    <w:semiHidden/>
    <w:rsid w:val="00C0395B"/>
    <w:rPr>
      <w:rFonts w:ascii="Calibri" w:eastAsiaTheme="minorHAnsi" w:hAnsi="Calibri" w:cstheme="minorBidi"/>
      <w:b/>
      <w:bCs/>
      <w:kern w:val="2"/>
      <w:lang w:eastAsia="en-US"/>
      <w14:ligatures w14:val="standardContextual"/>
    </w:rPr>
  </w:style>
  <w:style w:type="paragraph" w:customStyle="1" w:styleId="OutlineNumbered1">
    <w:name w:val="Outline Numbered 1"/>
    <w:basedOn w:val="Normal"/>
    <w:link w:val="OutlineNumbered1Char"/>
    <w:rsid w:val="00902738"/>
    <w:pPr>
      <w:numPr>
        <w:numId w:val="5"/>
      </w:numPr>
    </w:pPr>
  </w:style>
  <w:style w:type="character" w:customStyle="1" w:styleId="OutlineNumbered1Char">
    <w:name w:val="Outline Numbered 1 Char"/>
    <w:basedOn w:val="Heading2Char"/>
    <w:link w:val="OutlineNumbered1"/>
    <w:rsid w:val="00902738"/>
    <w:rPr>
      <w:rFonts w:ascii="Calibri" w:hAnsi="Calibri"/>
      <w:b w:val="0"/>
      <w:caps w:val="0"/>
      <w:sz w:val="22"/>
    </w:rPr>
  </w:style>
  <w:style w:type="paragraph" w:customStyle="1" w:styleId="OutlineNumbered2">
    <w:name w:val="Outline Numbered 2"/>
    <w:basedOn w:val="Normal"/>
    <w:link w:val="OutlineNumbered2Char"/>
    <w:rsid w:val="00902738"/>
    <w:pPr>
      <w:numPr>
        <w:ilvl w:val="1"/>
        <w:numId w:val="5"/>
      </w:numPr>
    </w:pPr>
  </w:style>
  <w:style w:type="character" w:customStyle="1" w:styleId="OutlineNumbered2Char">
    <w:name w:val="Outline Numbered 2 Char"/>
    <w:basedOn w:val="Heading2Char"/>
    <w:link w:val="OutlineNumbered2"/>
    <w:rsid w:val="00902738"/>
    <w:rPr>
      <w:rFonts w:ascii="Calibri" w:hAnsi="Calibri"/>
      <w:b w:val="0"/>
      <w:caps w:val="0"/>
      <w:sz w:val="22"/>
    </w:rPr>
  </w:style>
  <w:style w:type="paragraph" w:customStyle="1" w:styleId="OutlineNumbered3">
    <w:name w:val="Outline Numbered 3"/>
    <w:basedOn w:val="Normal"/>
    <w:link w:val="OutlineNumbered3Char"/>
    <w:rsid w:val="00902738"/>
    <w:pPr>
      <w:numPr>
        <w:ilvl w:val="2"/>
        <w:numId w:val="5"/>
      </w:numPr>
    </w:pPr>
  </w:style>
  <w:style w:type="character" w:customStyle="1" w:styleId="OutlineNumbered3Char">
    <w:name w:val="Outline Numbered 3 Char"/>
    <w:basedOn w:val="Heading2Char"/>
    <w:link w:val="OutlineNumbered3"/>
    <w:rsid w:val="00902738"/>
    <w:rPr>
      <w:rFonts w:ascii="Calibri" w:hAnsi="Calibri"/>
      <w:b w:val="0"/>
      <w:caps w:val="0"/>
      <w:sz w:val="22"/>
    </w:rPr>
  </w:style>
  <w:style w:type="character" w:styleId="Mention">
    <w:name w:val="Mention"/>
    <w:basedOn w:val="DefaultParagraphFont"/>
    <w:uiPriority w:val="99"/>
    <w:unhideWhenUsed/>
    <w:rsid w:val="009D21E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1368</Words>
  <Characters>8148</Characters>
  <Application>Microsoft Office Word</Application>
  <DocSecurity>0</DocSecurity>
  <Lines>196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AusNCP Board meeting minutes – 6 November 2024</vt:lpstr>
    </vt:vector>
  </TitlesOfParts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AusNCP Board meeting minutes – 6 November 2024</dc:title>
  <dc:subject/>
  <dc:creator>AusNCP</dc:creator>
  <cp:keywords/>
  <cp:lastModifiedBy/>
  <cp:revision>1</cp:revision>
  <dcterms:created xsi:type="dcterms:W3CDTF">2025-05-12T06:44:00Z</dcterms:created>
  <dcterms:modified xsi:type="dcterms:W3CDTF">2025-05-12T06:45:00Z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2025-05-12T06:45:58Z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cad0cb75-5277-4773-a1a2-bb7e21d08cc0</vt:lpwstr>
  </property>
  <property fmtid="{D5CDD505-2E9C-101B-9397-08002B2CF9AE}" pid="8" name="MSIP_Label_4f932d64-9ab1-4d9b-81d2-a3a8b82dd47d_ContentBits">
    <vt:lpwstr>0</vt:lpwstr>
  </property>
</Properties>
</file>