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F3CB" w14:textId="5E83E324" w:rsidR="004A37D6" w:rsidRPr="00CC4A91" w:rsidRDefault="00BC635D" w:rsidP="00D32B4C">
      <w:pPr>
        <w:pStyle w:val="Heading2"/>
        <w:spacing w:before="0"/>
      </w:pPr>
      <w:r>
        <w:t>MINUTES</w:t>
      </w:r>
    </w:p>
    <w:p w14:paraId="06DB10B0" w14:textId="77777777" w:rsidR="003B358F" w:rsidRDefault="00CD3A4A" w:rsidP="003B358F">
      <w:pPr>
        <w:pStyle w:val="Heading2"/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</w:t>
      </w:r>
      <w:r w:rsidR="00591B14"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>.</w:t>
      </w:r>
      <w:r w:rsidR="004A1B8C"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>0</w:t>
      </w:r>
      <w:r w:rsidR="00591B14">
        <w:rPr>
          <w:b w:val="0"/>
          <w:sz w:val="22"/>
          <w:szCs w:val="22"/>
        </w:rPr>
        <w:t>am</w:t>
      </w:r>
      <w:r w:rsidRPr="00AF5715">
        <w:rPr>
          <w:b w:val="0"/>
          <w:sz w:val="22"/>
          <w:szCs w:val="22"/>
        </w:rPr>
        <w:t xml:space="preserve"> – </w:t>
      </w:r>
      <w:r w:rsidR="00AB303A">
        <w:rPr>
          <w:b w:val="0"/>
          <w:sz w:val="22"/>
          <w:szCs w:val="22"/>
        </w:rPr>
        <w:t>2</w:t>
      </w:r>
      <w:r w:rsidRPr="00AF5715">
        <w:rPr>
          <w:b w:val="0"/>
          <w:sz w:val="22"/>
          <w:szCs w:val="22"/>
        </w:rPr>
        <w:t>.</w:t>
      </w:r>
      <w:r w:rsidR="004A1B8C">
        <w:rPr>
          <w:b w:val="0"/>
          <w:sz w:val="22"/>
          <w:szCs w:val="22"/>
        </w:rPr>
        <w:t>0</w:t>
      </w:r>
      <w:r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pm </w:t>
      </w:r>
      <w:r w:rsidR="00AB303A">
        <w:rPr>
          <w:b w:val="0"/>
          <w:sz w:val="22"/>
          <w:szCs w:val="22"/>
        </w:rPr>
        <w:t>Wednesd</w:t>
      </w:r>
      <w:r w:rsidR="00591B14">
        <w:rPr>
          <w:b w:val="0"/>
          <w:sz w:val="22"/>
          <w:szCs w:val="22"/>
        </w:rPr>
        <w:t>ay</w:t>
      </w:r>
      <w:r w:rsidR="00D7764B" w:rsidRPr="00AF5715">
        <w:rPr>
          <w:b w:val="0"/>
          <w:sz w:val="22"/>
          <w:szCs w:val="22"/>
        </w:rPr>
        <w:t xml:space="preserve"> </w:t>
      </w:r>
      <w:r w:rsidR="00AB303A">
        <w:rPr>
          <w:b w:val="0"/>
          <w:sz w:val="22"/>
          <w:szCs w:val="22"/>
        </w:rPr>
        <w:t>1 November</w:t>
      </w:r>
      <w:r w:rsidR="00294568">
        <w:rPr>
          <w:b w:val="0"/>
          <w:sz w:val="22"/>
          <w:szCs w:val="22"/>
        </w:rPr>
        <w:t xml:space="preserve"> 202</w:t>
      </w:r>
      <w:r w:rsidR="00591B14">
        <w:rPr>
          <w:b w:val="0"/>
          <w:sz w:val="22"/>
          <w:szCs w:val="22"/>
        </w:rPr>
        <w:t>3</w:t>
      </w:r>
      <w:r w:rsidR="008D69A8" w:rsidRPr="00AF5715">
        <w:rPr>
          <w:b w:val="0"/>
          <w:sz w:val="22"/>
          <w:szCs w:val="22"/>
        </w:rPr>
        <w:t xml:space="preserve"> </w:t>
      </w:r>
    </w:p>
    <w:p w14:paraId="369FB845" w14:textId="6601BAA8" w:rsidR="003B358F" w:rsidRPr="003B358F" w:rsidRDefault="003B358F" w:rsidP="003B358F">
      <w:pPr>
        <w:pStyle w:val="Heading2"/>
        <w:spacing w:before="0" w:after="0"/>
        <w:rPr>
          <w:b w:val="0"/>
          <w:bCs w:val="0"/>
          <w:sz w:val="22"/>
          <w:szCs w:val="22"/>
        </w:rPr>
      </w:pPr>
      <w:r w:rsidRPr="003B358F">
        <w:rPr>
          <w:b w:val="0"/>
          <w:bCs w:val="0"/>
          <w:sz w:val="22"/>
        </w:rPr>
        <w:t xml:space="preserve">Treasury </w:t>
      </w:r>
      <w:r>
        <w:rPr>
          <w:b w:val="0"/>
          <w:bCs w:val="0"/>
          <w:sz w:val="22"/>
        </w:rPr>
        <w:t>B</w:t>
      </w:r>
      <w:r w:rsidRPr="003B358F">
        <w:rPr>
          <w:b w:val="0"/>
          <w:bCs w:val="0"/>
          <w:sz w:val="22"/>
        </w:rPr>
        <w:t>uilding</w:t>
      </w:r>
    </w:p>
    <w:p w14:paraId="56863FEB" w14:textId="23A28985" w:rsidR="00961809" w:rsidRPr="003B358F" w:rsidRDefault="003B358F" w:rsidP="003B358F">
      <w:pPr>
        <w:spacing w:after="0" w:line="276" w:lineRule="auto"/>
        <w:jc w:val="center"/>
        <w:rPr>
          <w:sz w:val="22"/>
        </w:rPr>
      </w:pPr>
      <w:r>
        <w:rPr>
          <w:sz w:val="22"/>
        </w:rPr>
        <w:t>Langton Crescent, Parkes ACT 2600</w:t>
      </w:r>
    </w:p>
    <w:p w14:paraId="48DCA03C" w14:textId="111EE5F1" w:rsidR="009F32A1" w:rsidRPr="005C47BB" w:rsidRDefault="00C126ED" w:rsidP="00233C4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t>Attendance</w:t>
      </w:r>
    </w:p>
    <w:p w14:paraId="52FBFD1B" w14:textId="163005C7" w:rsidR="00BE3109" w:rsidRPr="00226EAB" w:rsidRDefault="00BE3109" w:rsidP="00BE3109">
      <w:pPr>
        <w:spacing w:after="0"/>
        <w:rPr>
          <w:b/>
          <w:sz w:val="22"/>
        </w:rPr>
      </w:pPr>
      <w:r>
        <w:rPr>
          <w:b/>
          <w:sz w:val="22"/>
        </w:rPr>
        <w:t>Chairperson</w:t>
      </w:r>
      <w:r w:rsidR="00226EAB">
        <w:rPr>
          <w:b/>
          <w:sz w:val="22"/>
        </w:rPr>
        <w:t xml:space="preserve">: </w:t>
      </w:r>
      <w:r w:rsidRPr="005C47BB">
        <w:rPr>
          <w:b/>
          <w:sz w:val="22"/>
        </w:rPr>
        <w:t>M</w:t>
      </w:r>
      <w:r w:rsidR="007129F3">
        <w:rPr>
          <w:b/>
          <w:sz w:val="22"/>
        </w:rPr>
        <w:t>r Tom Dickson</w:t>
      </w:r>
      <w:r w:rsidRPr="005C47BB">
        <w:rPr>
          <w:sz w:val="22"/>
        </w:rPr>
        <w:t xml:space="preserve">, </w:t>
      </w:r>
      <w:r w:rsidR="00912B35">
        <w:rPr>
          <w:sz w:val="22"/>
        </w:rPr>
        <w:t>Senior Executive</w:t>
      </w:r>
      <w:r w:rsidR="00E93207">
        <w:rPr>
          <w:sz w:val="22"/>
        </w:rPr>
        <w:t>,</w:t>
      </w:r>
      <w:r w:rsidR="00912B35">
        <w:rPr>
          <w:sz w:val="22"/>
        </w:rPr>
        <w:t xml:space="preserve"> </w:t>
      </w:r>
      <w:r w:rsidRPr="005C47BB">
        <w:rPr>
          <w:sz w:val="22"/>
        </w:rPr>
        <w:t>Australian National Contact Point</w:t>
      </w:r>
      <w:r w:rsidR="00F53F14">
        <w:rPr>
          <w:sz w:val="22"/>
        </w:rPr>
        <w:t xml:space="preserve"> for Responsible Business Conduct (AusNCP)</w:t>
      </w:r>
      <w:r w:rsidRPr="005C47BB">
        <w:rPr>
          <w:sz w:val="22"/>
        </w:rPr>
        <w:t>, Department of the Treasury (Treasury)</w:t>
      </w:r>
    </w:p>
    <w:p w14:paraId="544DD676" w14:textId="0D4C1D9C" w:rsidR="0018232C" w:rsidRDefault="00294568" w:rsidP="00BE3109">
      <w:pPr>
        <w:spacing w:after="0"/>
        <w:rPr>
          <w:b/>
          <w:sz w:val="22"/>
        </w:rPr>
      </w:pPr>
      <w:r w:rsidRPr="00294568">
        <w:rPr>
          <w:b/>
          <w:sz w:val="22"/>
        </w:rPr>
        <w:t>Observer</w:t>
      </w:r>
      <w:r w:rsidR="0018232C">
        <w:rPr>
          <w:b/>
          <w:sz w:val="22"/>
        </w:rPr>
        <w:t>s</w:t>
      </w:r>
      <w:r w:rsidR="00007CC1">
        <w:rPr>
          <w:b/>
          <w:sz w:val="22"/>
        </w:rPr>
        <w:t>:</w:t>
      </w:r>
    </w:p>
    <w:p w14:paraId="2829D073" w14:textId="1216A20D" w:rsidR="00294568" w:rsidRPr="00294568" w:rsidRDefault="00294568" w:rsidP="00BE3109">
      <w:pPr>
        <w:spacing w:after="0"/>
        <w:rPr>
          <w:sz w:val="22"/>
        </w:rPr>
      </w:pPr>
      <w:r>
        <w:rPr>
          <w:b/>
          <w:sz w:val="22"/>
        </w:rPr>
        <w:t>Mr John Southalan,</w:t>
      </w:r>
      <w:r>
        <w:rPr>
          <w:sz w:val="22"/>
        </w:rPr>
        <w:t xml:space="preserve"> Independent Examiner, </w:t>
      </w:r>
      <w:r w:rsidR="00F53F14">
        <w:rPr>
          <w:sz w:val="22"/>
        </w:rPr>
        <w:t>AusNCP</w:t>
      </w:r>
      <w:r w:rsidR="0031684D">
        <w:rPr>
          <w:sz w:val="22"/>
        </w:rPr>
        <w:t xml:space="preserve"> </w:t>
      </w:r>
    </w:p>
    <w:p w14:paraId="27376319" w14:textId="1201915F" w:rsidR="00F10D28" w:rsidRPr="00294568" w:rsidRDefault="00F10D28" w:rsidP="00F10D28">
      <w:pPr>
        <w:spacing w:after="0"/>
        <w:rPr>
          <w:sz w:val="22"/>
        </w:rPr>
      </w:pPr>
      <w:r>
        <w:rPr>
          <w:b/>
          <w:sz w:val="22"/>
        </w:rPr>
        <w:t>Ms Shanta Martin,</w:t>
      </w:r>
      <w:r>
        <w:rPr>
          <w:sz w:val="22"/>
        </w:rPr>
        <w:t xml:space="preserve"> Independent Examiner, </w:t>
      </w:r>
      <w:r w:rsidR="00F53F14">
        <w:rPr>
          <w:sz w:val="22"/>
        </w:rPr>
        <w:t>AusNCP</w:t>
      </w:r>
    </w:p>
    <w:p w14:paraId="54C2F7BB" w14:textId="3C18926F" w:rsidR="00F10D28" w:rsidRDefault="00F10D28" w:rsidP="00663B7C">
      <w:pPr>
        <w:spacing w:after="0"/>
        <w:rPr>
          <w:b/>
          <w:sz w:val="22"/>
        </w:rPr>
      </w:pPr>
    </w:p>
    <w:p w14:paraId="15B67EF9" w14:textId="563CFDA0" w:rsidR="00007CC1" w:rsidRDefault="00007CC1" w:rsidP="00663B7C">
      <w:pPr>
        <w:spacing w:after="0"/>
        <w:rPr>
          <w:b/>
          <w:sz w:val="22"/>
        </w:rPr>
      </w:pPr>
      <w:r>
        <w:rPr>
          <w:b/>
          <w:sz w:val="22"/>
        </w:rPr>
        <w:t>Board members:</w:t>
      </w:r>
    </w:p>
    <w:p w14:paraId="12D00206" w14:textId="05ECD4B5" w:rsidR="003E774A" w:rsidRPr="001F659D" w:rsidRDefault="003E774A" w:rsidP="00DA4ADC">
      <w:pPr>
        <w:spacing w:after="0"/>
        <w:rPr>
          <w:sz w:val="22"/>
        </w:rPr>
      </w:pPr>
      <w:r w:rsidRPr="001F659D">
        <w:rPr>
          <w:b/>
          <w:sz w:val="22"/>
        </w:rPr>
        <w:t xml:space="preserve">Mr </w:t>
      </w:r>
      <w:r w:rsidR="001F659D" w:rsidRPr="001F659D">
        <w:rPr>
          <w:b/>
          <w:sz w:val="22"/>
        </w:rPr>
        <w:t xml:space="preserve">Richard </w:t>
      </w:r>
      <w:r w:rsidR="001F659D" w:rsidRPr="001F659D">
        <w:rPr>
          <w:b/>
          <w:bCs/>
          <w:color w:val="000000" w:themeColor="accent6"/>
          <w:sz w:val="22"/>
          <w:lang w:eastAsia="en-AU"/>
        </w:rPr>
        <w:t>Emerson-Elliott</w:t>
      </w:r>
      <w:r w:rsidR="001F659D" w:rsidRPr="001F659D">
        <w:rPr>
          <w:color w:val="000000" w:themeColor="accent6"/>
          <w:sz w:val="22"/>
          <w:lang w:eastAsia="en-AU"/>
        </w:rPr>
        <w:t>,</w:t>
      </w:r>
      <w:r w:rsidR="001F659D" w:rsidRPr="008812B1">
        <w:rPr>
          <w:color w:val="000000" w:themeColor="accent6"/>
          <w:sz w:val="20"/>
          <w:szCs w:val="20"/>
          <w:lang w:eastAsia="en-AU"/>
        </w:rPr>
        <w:t xml:space="preserve"> </w:t>
      </w:r>
      <w:r w:rsidR="001F659D" w:rsidRPr="001F659D">
        <w:rPr>
          <w:sz w:val="22"/>
        </w:rPr>
        <w:t>Assistant Secretary, Free Trade Agreements and Stakeholder Engagement</w:t>
      </w:r>
      <w:r w:rsidR="001F659D">
        <w:rPr>
          <w:sz w:val="22"/>
        </w:rPr>
        <w:t>, Department of Foreign Affairs and Trade (DFAT)</w:t>
      </w:r>
    </w:p>
    <w:p w14:paraId="7BF64BE5" w14:textId="043C27D0" w:rsidR="00DA4ADC" w:rsidRPr="007B6167" w:rsidRDefault="00DA4ADC" w:rsidP="00DA4ADC">
      <w:pPr>
        <w:spacing w:after="0"/>
        <w:rPr>
          <w:sz w:val="22"/>
        </w:rPr>
      </w:pPr>
      <w:r w:rsidRPr="00453585">
        <w:rPr>
          <w:b/>
          <w:sz w:val="22"/>
        </w:rPr>
        <w:t xml:space="preserve">Mr David Tonkin, </w:t>
      </w:r>
      <w:r w:rsidRPr="00453585">
        <w:rPr>
          <w:sz w:val="22"/>
        </w:rPr>
        <w:t xml:space="preserve">Chief Counsel, Legal, Procurement &amp; Fraud, Australian </w:t>
      </w:r>
      <w:proofErr w:type="gramStart"/>
      <w:r w:rsidRPr="00453585">
        <w:rPr>
          <w:sz w:val="22"/>
        </w:rPr>
        <w:t>Trade</w:t>
      </w:r>
      <w:proofErr w:type="gramEnd"/>
      <w:r w:rsidRPr="00453585">
        <w:rPr>
          <w:sz w:val="22"/>
        </w:rPr>
        <w:t xml:space="preserve"> and Investment Commission (Austrade)</w:t>
      </w:r>
    </w:p>
    <w:p w14:paraId="022C0DAB" w14:textId="0E6C2A4F" w:rsidR="00E21E6B" w:rsidRPr="007B6167" w:rsidRDefault="00E21E6B" w:rsidP="00E21E6B">
      <w:pPr>
        <w:spacing w:after="0"/>
        <w:rPr>
          <w:sz w:val="22"/>
        </w:rPr>
      </w:pPr>
      <w:r w:rsidRPr="007B6167">
        <w:rPr>
          <w:b/>
          <w:bCs/>
          <w:sz w:val="22"/>
        </w:rPr>
        <w:t xml:space="preserve">Ms Lorraine Finlay, </w:t>
      </w:r>
      <w:r w:rsidRPr="007B6167">
        <w:rPr>
          <w:sz w:val="22"/>
        </w:rPr>
        <w:t>Commissioner, Australian Human Rights Commission</w:t>
      </w:r>
      <w:r w:rsidR="0023283D" w:rsidRPr="007B6167">
        <w:rPr>
          <w:sz w:val="22"/>
        </w:rPr>
        <w:t xml:space="preserve"> (AHRC)</w:t>
      </w:r>
    </w:p>
    <w:p w14:paraId="04C1BE55" w14:textId="26E82B2C" w:rsidR="00E21E6B" w:rsidRDefault="00E21E6B" w:rsidP="00E21E6B">
      <w:pPr>
        <w:spacing w:after="0"/>
        <w:rPr>
          <w:sz w:val="22"/>
        </w:rPr>
      </w:pPr>
      <w:r w:rsidRPr="007B6167">
        <w:rPr>
          <w:b/>
          <w:sz w:val="22"/>
        </w:rPr>
        <w:t>Ms Kat</w:t>
      </w:r>
      <w:r w:rsidR="001F659D">
        <w:rPr>
          <w:b/>
          <w:sz w:val="22"/>
        </w:rPr>
        <w:t>herine Stevens</w:t>
      </w:r>
      <w:r w:rsidRPr="007B6167">
        <w:rPr>
          <w:sz w:val="22"/>
        </w:rPr>
        <w:t xml:space="preserve">, </w:t>
      </w:r>
      <w:r w:rsidR="001F659D">
        <w:rPr>
          <w:sz w:val="22"/>
        </w:rPr>
        <w:t>Deputy General Counsel,</w:t>
      </w:r>
      <w:r w:rsidRPr="007B6167">
        <w:rPr>
          <w:sz w:val="22"/>
        </w:rPr>
        <w:t xml:space="preserve"> Export Finance Australia (EFA)</w:t>
      </w:r>
    </w:p>
    <w:p w14:paraId="32C5CBEB" w14:textId="333DCBEE" w:rsidR="00D212C2" w:rsidRPr="007B6167" w:rsidRDefault="00CC5F7C" w:rsidP="00663B7C">
      <w:pPr>
        <w:spacing w:after="0"/>
        <w:rPr>
          <w:bCs/>
          <w:sz w:val="22"/>
        </w:rPr>
      </w:pPr>
      <w:r w:rsidRPr="007B6167">
        <w:rPr>
          <w:b/>
          <w:sz w:val="22"/>
        </w:rPr>
        <w:t>M</w:t>
      </w:r>
      <w:r w:rsidR="001F659D">
        <w:rPr>
          <w:b/>
          <w:sz w:val="22"/>
        </w:rPr>
        <w:t xml:space="preserve">s Miranda </w:t>
      </w:r>
      <w:proofErr w:type="spellStart"/>
      <w:r w:rsidR="001F659D">
        <w:rPr>
          <w:b/>
          <w:sz w:val="22"/>
        </w:rPr>
        <w:t>Lello</w:t>
      </w:r>
      <w:proofErr w:type="spellEnd"/>
      <w:r w:rsidR="00D212C2" w:rsidRPr="007B6167">
        <w:rPr>
          <w:b/>
          <w:sz w:val="22"/>
        </w:rPr>
        <w:t xml:space="preserve">, </w:t>
      </w:r>
      <w:r w:rsidR="00D212C2" w:rsidRPr="007B6167">
        <w:rPr>
          <w:bCs/>
          <w:sz w:val="22"/>
        </w:rPr>
        <w:t>General Manager, Policy and Portfolio Strategy</w:t>
      </w:r>
      <w:r w:rsidR="00E64446" w:rsidRPr="007B6167">
        <w:rPr>
          <w:bCs/>
          <w:sz w:val="22"/>
        </w:rPr>
        <w:t>, Department of Climate Change, Energy, the Environment and Water (DCCEEW)</w:t>
      </w:r>
    </w:p>
    <w:p w14:paraId="55AD4044" w14:textId="1FBA4231" w:rsidR="00E64446" w:rsidRPr="007B6167" w:rsidRDefault="00E64446" w:rsidP="00663B7C">
      <w:pPr>
        <w:spacing w:after="0"/>
        <w:rPr>
          <w:bCs/>
          <w:sz w:val="22"/>
        </w:rPr>
      </w:pPr>
      <w:r w:rsidRPr="007B6167">
        <w:rPr>
          <w:b/>
          <w:sz w:val="22"/>
        </w:rPr>
        <w:t xml:space="preserve">Ms </w:t>
      </w:r>
      <w:r w:rsidR="007C5B53">
        <w:rPr>
          <w:b/>
          <w:sz w:val="22"/>
        </w:rPr>
        <w:t xml:space="preserve">Petra </w:t>
      </w:r>
      <w:proofErr w:type="spellStart"/>
      <w:r w:rsidR="007C5B53">
        <w:rPr>
          <w:b/>
          <w:sz w:val="22"/>
        </w:rPr>
        <w:t>Gartmann</w:t>
      </w:r>
      <w:proofErr w:type="spellEnd"/>
      <w:r w:rsidRPr="007B6167">
        <w:rPr>
          <w:b/>
          <w:sz w:val="22"/>
        </w:rPr>
        <w:t>,</w:t>
      </w:r>
      <w:r w:rsidRPr="007B6167">
        <w:rPr>
          <w:bCs/>
          <w:sz w:val="22"/>
        </w:rPr>
        <w:t xml:space="preserve"> Assistant Secretary</w:t>
      </w:r>
      <w:r w:rsidR="007C5B53">
        <w:rPr>
          <w:bCs/>
          <w:sz w:val="22"/>
        </w:rPr>
        <w:t>, Human Rights Branch</w:t>
      </w:r>
      <w:r w:rsidRPr="007B6167">
        <w:rPr>
          <w:bCs/>
          <w:sz w:val="22"/>
        </w:rPr>
        <w:t>, Attorney</w:t>
      </w:r>
      <w:r w:rsidR="00F36C23" w:rsidRPr="007B6167">
        <w:rPr>
          <w:bCs/>
          <w:sz w:val="22"/>
        </w:rPr>
        <w:t>-General’s Department (AGD)</w:t>
      </w:r>
    </w:p>
    <w:p w14:paraId="0E53D6F2" w14:textId="69C585A1" w:rsidR="005E004C" w:rsidRDefault="00D212C2" w:rsidP="00663B7C">
      <w:pPr>
        <w:spacing w:after="0"/>
        <w:rPr>
          <w:sz w:val="22"/>
        </w:rPr>
      </w:pPr>
      <w:r w:rsidRPr="007B6167">
        <w:rPr>
          <w:b/>
          <w:sz w:val="22"/>
        </w:rPr>
        <w:t xml:space="preserve">Mr </w:t>
      </w:r>
      <w:r w:rsidR="007C5B53">
        <w:rPr>
          <w:b/>
          <w:sz w:val="22"/>
        </w:rPr>
        <w:t>Peter Grist,</w:t>
      </w:r>
      <w:r w:rsidR="00E65DB3" w:rsidRPr="007B6167">
        <w:rPr>
          <w:sz w:val="22"/>
        </w:rPr>
        <w:t xml:space="preserve"> </w:t>
      </w:r>
      <w:r w:rsidR="004533F1">
        <w:rPr>
          <w:sz w:val="22"/>
        </w:rPr>
        <w:t>Director of Economics, Industry and Sustainability</w:t>
      </w:r>
      <w:r w:rsidR="00CC5F7C" w:rsidRPr="007B6167">
        <w:rPr>
          <w:sz w:val="22"/>
        </w:rPr>
        <w:t xml:space="preserve">, Australian Chamber of </w:t>
      </w:r>
      <w:proofErr w:type="gramStart"/>
      <w:r w:rsidR="00CC5F7C" w:rsidRPr="007B6167">
        <w:rPr>
          <w:sz w:val="22"/>
        </w:rPr>
        <w:t>Commerce</w:t>
      </w:r>
      <w:proofErr w:type="gramEnd"/>
      <w:r w:rsidR="00CC5F7C" w:rsidRPr="007B6167">
        <w:rPr>
          <w:sz w:val="22"/>
        </w:rPr>
        <w:t xml:space="preserve"> and Industry (ACCI)</w:t>
      </w:r>
    </w:p>
    <w:p w14:paraId="12E43969" w14:textId="2273CB2D" w:rsidR="004533F1" w:rsidRPr="007B6167" w:rsidRDefault="004533F1" w:rsidP="00663B7C">
      <w:pPr>
        <w:spacing w:after="0"/>
        <w:rPr>
          <w:sz w:val="22"/>
        </w:rPr>
      </w:pPr>
      <w:r w:rsidRPr="00673648">
        <w:rPr>
          <w:b/>
          <w:sz w:val="22"/>
        </w:rPr>
        <w:t xml:space="preserve">Ms </w:t>
      </w:r>
      <w:r>
        <w:rPr>
          <w:b/>
          <w:sz w:val="22"/>
        </w:rPr>
        <w:t>Freya Dinshaw</w:t>
      </w:r>
      <w:r>
        <w:rPr>
          <w:sz w:val="22"/>
        </w:rPr>
        <w:t xml:space="preserve">, </w:t>
      </w:r>
      <w:r w:rsidRPr="00673648">
        <w:rPr>
          <w:sz w:val="22"/>
        </w:rPr>
        <w:t>Legal Director, Human Rights Law Centre</w:t>
      </w:r>
      <w:r>
        <w:rPr>
          <w:sz w:val="22"/>
        </w:rPr>
        <w:t xml:space="preserve"> (HRLC) </w:t>
      </w:r>
      <w:r w:rsidRPr="00673648">
        <w:rPr>
          <w:sz w:val="22"/>
        </w:rPr>
        <w:t>and Member, Australian Corporate Accountability Network</w:t>
      </w:r>
      <w:r>
        <w:rPr>
          <w:sz w:val="22"/>
        </w:rPr>
        <w:t xml:space="preserve"> (ACAN)</w:t>
      </w:r>
    </w:p>
    <w:p w14:paraId="5C3DD510" w14:textId="77777777" w:rsidR="00F36C23" w:rsidRPr="007B6167" w:rsidRDefault="00F36C23" w:rsidP="00F36C23">
      <w:pPr>
        <w:spacing w:after="0"/>
        <w:rPr>
          <w:sz w:val="22"/>
        </w:rPr>
      </w:pPr>
      <w:r w:rsidRPr="007B6167">
        <w:rPr>
          <w:b/>
          <w:sz w:val="22"/>
        </w:rPr>
        <w:t>Ms Clare Middlemas</w:t>
      </w:r>
      <w:r w:rsidRPr="007B6167">
        <w:rPr>
          <w:sz w:val="22"/>
        </w:rPr>
        <w:t>, International Officer, Australian Council of Trade Unions (ACTU)</w:t>
      </w:r>
    </w:p>
    <w:p w14:paraId="6BA1FC27" w14:textId="77777777" w:rsidR="00C863E8" w:rsidRPr="007B6167" w:rsidRDefault="00C863E8" w:rsidP="00C863E8">
      <w:pPr>
        <w:spacing w:after="0"/>
        <w:rPr>
          <w:color w:val="000000" w:themeColor="text1"/>
          <w:sz w:val="22"/>
        </w:rPr>
      </w:pPr>
      <w:r w:rsidRPr="007B6167">
        <w:rPr>
          <w:b/>
          <w:color w:val="000000" w:themeColor="text1"/>
          <w:sz w:val="22"/>
        </w:rPr>
        <w:t>Ms Vanessa Zimmerman</w:t>
      </w:r>
      <w:r w:rsidRPr="007B6167">
        <w:rPr>
          <w:color w:val="000000" w:themeColor="text1"/>
          <w:sz w:val="22"/>
        </w:rPr>
        <w:t>, Chief Executive Officer, Pillar Two</w:t>
      </w:r>
    </w:p>
    <w:p w14:paraId="0F680078" w14:textId="2EEA9F11" w:rsidR="004533F1" w:rsidRPr="00E2485B" w:rsidRDefault="004533F1" w:rsidP="004533F1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t xml:space="preserve">Mr Pero Stojanovski </w:t>
      </w:r>
      <w:r w:rsidRPr="00663B7C">
        <w:rPr>
          <w:b/>
          <w:sz w:val="22"/>
        </w:rPr>
        <w:t>(proxy)</w:t>
      </w:r>
      <w:r w:rsidRPr="00663B7C">
        <w:rPr>
          <w:b/>
          <w:color w:val="000000" w:themeColor="text1"/>
          <w:sz w:val="22"/>
        </w:rPr>
        <w:t>,</w:t>
      </w:r>
      <w:r w:rsidRPr="00663B7C">
        <w:rPr>
          <w:color w:val="000000" w:themeColor="text1"/>
          <w:sz w:val="22"/>
        </w:rPr>
        <w:t xml:space="preserve"> Deputy Chief Economist, Business Council of Australia (BCA)</w:t>
      </w:r>
    </w:p>
    <w:p w14:paraId="219E945D" w14:textId="79E514B5" w:rsidR="00F36C23" w:rsidRPr="007B6167" w:rsidRDefault="00F36C23" w:rsidP="00F36C23">
      <w:pPr>
        <w:spacing w:after="0"/>
        <w:rPr>
          <w:color w:val="000000" w:themeColor="text1"/>
          <w:sz w:val="22"/>
        </w:rPr>
      </w:pPr>
      <w:r w:rsidRPr="007B6167">
        <w:rPr>
          <w:b/>
          <w:color w:val="000000" w:themeColor="text1"/>
          <w:sz w:val="22"/>
        </w:rPr>
        <w:t xml:space="preserve">Ms Serena Lillywhite </w:t>
      </w:r>
      <w:r w:rsidRPr="007B6167">
        <w:rPr>
          <w:b/>
          <w:sz w:val="22"/>
        </w:rPr>
        <w:t>(proxy)</w:t>
      </w:r>
      <w:r w:rsidRPr="007B6167">
        <w:rPr>
          <w:b/>
          <w:color w:val="000000" w:themeColor="text1"/>
          <w:sz w:val="22"/>
        </w:rPr>
        <w:t>,</w:t>
      </w:r>
      <w:r w:rsidRPr="007B6167">
        <w:rPr>
          <w:color w:val="000000" w:themeColor="text1"/>
          <w:sz w:val="22"/>
        </w:rPr>
        <w:t xml:space="preserve"> Member, Australian Corporate Accountability Network (ACAN)</w:t>
      </w:r>
    </w:p>
    <w:p w14:paraId="767BB194" w14:textId="6458532C" w:rsidR="00F36C23" w:rsidRPr="007B6167" w:rsidRDefault="00F36C23" w:rsidP="005459C9">
      <w:pPr>
        <w:spacing w:after="0"/>
        <w:rPr>
          <w:color w:val="000000" w:themeColor="text1"/>
          <w:sz w:val="22"/>
        </w:rPr>
      </w:pPr>
      <w:r w:rsidRPr="007B6167">
        <w:rPr>
          <w:b/>
          <w:bCs/>
          <w:color w:val="000000" w:themeColor="text1"/>
          <w:sz w:val="22"/>
        </w:rPr>
        <w:t>Ms Larissa Harrison</w:t>
      </w:r>
      <w:r w:rsidR="00591B14" w:rsidRPr="007B6167">
        <w:rPr>
          <w:b/>
          <w:bCs/>
          <w:color w:val="000000" w:themeColor="text1"/>
          <w:sz w:val="22"/>
        </w:rPr>
        <w:t xml:space="preserve"> (proxy)</w:t>
      </w:r>
      <w:r w:rsidRPr="007B6167">
        <w:rPr>
          <w:b/>
          <w:bCs/>
          <w:color w:val="000000" w:themeColor="text1"/>
          <w:sz w:val="22"/>
        </w:rPr>
        <w:t>,</w:t>
      </w:r>
      <w:r w:rsidRPr="007B6167">
        <w:rPr>
          <w:color w:val="000000" w:themeColor="text1"/>
          <w:sz w:val="22"/>
        </w:rPr>
        <w:t xml:space="preserve"> Deputy Director, Strategic Power, United Workers Union</w:t>
      </w:r>
      <w:r w:rsidR="00591B14" w:rsidRPr="007B6167">
        <w:rPr>
          <w:color w:val="000000" w:themeColor="text1"/>
          <w:sz w:val="22"/>
        </w:rPr>
        <w:t xml:space="preserve"> (UWU)</w:t>
      </w:r>
    </w:p>
    <w:p w14:paraId="0867914E" w14:textId="2B7B9CB9" w:rsidR="00F36C23" w:rsidRDefault="00F36C23" w:rsidP="00F36C23">
      <w:pPr>
        <w:spacing w:after="0"/>
        <w:rPr>
          <w:color w:val="000000" w:themeColor="text1"/>
          <w:sz w:val="22"/>
        </w:rPr>
      </w:pPr>
      <w:r w:rsidRPr="007B6167">
        <w:rPr>
          <w:b/>
          <w:color w:val="000000" w:themeColor="text1"/>
          <w:sz w:val="22"/>
        </w:rPr>
        <w:t>Ms</w:t>
      </w:r>
      <w:r>
        <w:rPr>
          <w:b/>
          <w:color w:val="000000" w:themeColor="text1"/>
          <w:sz w:val="22"/>
        </w:rPr>
        <w:t xml:space="preserve"> Fiona Reynolds (proxy), </w:t>
      </w:r>
      <w:r>
        <w:rPr>
          <w:color w:val="000000" w:themeColor="text1"/>
          <w:sz w:val="22"/>
        </w:rPr>
        <w:t>Chair, UN Global Compact Network Australia</w:t>
      </w:r>
      <w:r w:rsidR="00C2252A">
        <w:rPr>
          <w:color w:val="000000" w:themeColor="text1"/>
          <w:sz w:val="22"/>
        </w:rPr>
        <w:t xml:space="preserve"> (GC</w:t>
      </w:r>
      <w:r w:rsidR="00591B14">
        <w:rPr>
          <w:color w:val="000000" w:themeColor="text1"/>
          <w:sz w:val="22"/>
        </w:rPr>
        <w:t>NA</w:t>
      </w:r>
      <w:r w:rsidR="00C2252A">
        <w:rPr>
          <w:color w:val="000000" w:themeColor="text1"/>
          <w:sz w:val="22"/>
        </w:rPr>
        <w:t>)</w:t>
      </w:r>
    </w:p>
    <w:p w14:paraId="1479F3D3" w14:textId="77777777" w:rsidR="00BE3109" w:rsidRDefault="00BE3109" w:rsidP="00BE3109">
      <w:pPr>
        <w:spacing w:after="0"/>
        <w:rPr>
          <w:sz w:val="22"/>
        </w:rPr>
      </w:pPr>
    </w:p>
    <w:p w14:paraId="258BA21F" w14:textId="50E13D4D" w:rsidR="00BE3109" w:rsidRDefault="00BE3109" w:rsidP="00BE3109">
      <w:pPr>
        <w:spacing w:after="0"/>
        <w:rPr>
          <w:sz w:val="22"/>
        </w:rPr>
      </w:pPr>
      <w:r w:rsidRPr="00BE3109">
        <w:rPr>
          <w:b/>
          <w:sz w:val="22"/>
        </w:rPr>
        <w:t>AusNCP Secretariat</w:t>
      </w:r>
      <w:r w:rsidR="00007CC1">
        <w:rPr>
          <w:b/>
          <w:sz w:val="22"/>
        </w:rPr>
        <w:t>:</w:t>
      </w:r>
    </w:p>
    <w:p w14:paraId="2DC2B726" w14:textId="19402E30" w:rsidR="005A253D" w:rsidRDefault="005A253D" w:rsidP="005A253D">
      <w:pPr>
        <w:spacing w:after="0"/>
        <w:rPr>
          <w:sz w:val="22"/>
        </w:rPr>
      </w:pPr>
      <w:r>
        <w:rPr>
          <w:b/>
          <w:sz w:val="22"/>
        </w:rPr>
        <w:t>Ms</w:t>
      </w:r>
      <w:r w:rsidRPr="008D41C3">
        <w:rPr>
          <w:b/>
          <w:sz w:val="22"/>
        </w:rPr>
        <w:t xml:space="preserve"> </w:t>
      </w:r>
      <w:r>
        <w:rPr>
          <w:b/>
          <w:sz w:val="22"/>
        </w:rPr>
        <w:t>Laura Llewellyn</w:t>
      </w:r>
      <w:r>
        <w:rPr>
          <w:sz w:val="22"/>
        </w:rPr>
        <w:t xml:space="preserve">, Director, </w:t>
      </w:r>
      <w:r w:rsidR="00F53F14">
        <w:rPr>
          <w:sz w:val="22"/>
        </w:rPr>
        <w:t>AusNCP</w:t>
      </w:r>
      <w:r w:rsidRPr="008D41C3">
        <w:rPr>
          <w:sz w:val="22"/>
        </w:rPr>
        <w:t>, Treasury</w:t>
      </w:r>
    </w:p>
    <w:p w14:paraId="7F2EF8DB" w14:textId="6DACE864" w:rsidR="003A58A9" w:rsidRDefault="003A58A9" w:rsidP="00BE3109">
      <w:pPr>
        <w:spacing w:after="0"/>
        <w:rPr>
          <w:sz w:val="22"/>
        </w:rPr>
      </w:pPr>
      <w:r>
        <w:rPr>
          <w:b/>
          <w:sz w:val="22"/>
        </w:rPr>
        <w:t>Ms Michelle Evans,</w:t>
      </w:r>
      <w:r w:rsidRPr="00077869">
        <w:rPr>
          <w:sz w:val="22"/>
        </w:rPr>
        <w:t xml:space="preserve"> </w:t>
      </w:r>
      <w:r w:rsidR="00E93207">
        <w:rPr>
          <w:sz w:val="22"/>
        </w:rPr>
        <w:t xml:space="preserve">Assistant Director, </w:t>
      </w:r>
      <w:r w:rsidR="00F53F14">
        <w:rPr>
          <w:sz w:val="22"/>
        </w:rPr>
        <w:t>AusNCP</w:t>
      </w:r>
      <w:r w:rsidRPr="008D41C3">
        <w:rPr>
          <w:sz w:val="22"/>
        </w:rPr>
        <w:t>, Treasury</w:t>
      </w:r>
    </w:p>
    <w:p w14:paraId="6C1A14A4" w14:textId="767ED56E" w:rsidR="00B57ED4" w:rsidRDefault="00B57ED4" w:rsidP="00B57ED4">
      <w:pPr>
        <w:spacing w:after="0"/>
        <w:rPr>
          <w:sz w:val="22"/>
        </w:rPr>
      </w:pPr>
      <w:r>
        <w:rPr>
          <w:b/>
          <w:sz w:val="22"/>
        </w:rPr>
        <w:t>Ms Kate Wilson,</w:t>
      </w:r>
      <w:r w:rsidRPr="00077869">
        <w:rPr>
          <w:sz w:val="22"/>
        </w:rPr>
        <w:t xml:space="preserve"> </w:t>
      </w:r>
      <w:r>
        <w:rPr>
          <w:sz w:val="22"/>
        </w:rPr>
        <w:t xml:space="preserve">Assistant Director, </w:t>
      </w:r>
      <w:r w:rsidR="00F53F14">
        <w:rPr>
          <w:sz w:val="22"/>
        </w:rPr>
        <w:t>AusNCP</w:t>
      </w:r>
      <w:r w:rsidRPr="008D41C3">
        <w:rPr>
          <w:sz w:val="22"/>
        </w:rPr>
        <w:t>, Treasury</w:t>
      </w:r>
    </w:p>
    <w:p w14:paraId="0AE85686" w14:textId="6C860BE6" w:rsidR="00032475" w:rsidRDefault="00294568" w:rsidP="00BE3109">
      <w:pPr>
        <w:spacing w:after="0"/>
        <w:rPr>
          <w:sz w:val="22"/>
        </w:rPr>
      </w:pPr>
      <w:r>
        <w:rPr>
          <w:b/>
          <w:sz w:val="22"/>
        </w:rPr>
        <w:t>Ms</w:t>
      </w:r>
      <w:r w:rsidR="00BE3109" w:rsidRPr="008D41C3">
        <w:rPr>
          <w:b/>
          <w:sz w:val="22"/>
        </w:rPr>
        <w:t xml:space="preserve"> </w:t>
      </w:r>
      <w:r>
        <w:rPr>
          <w:b/>
          <w:sz w:val="22"/>
        </w:rPr>
        <w:t>Carmela Magnocavallo</w:t>
      </w:r>
      <w:r w:rsidR="00BE3109">
        <w:rPr>
          <w:sz w:val="22"/>
        </w:rPr>
        <w:t xml:space="preserve">, </w:t>
      </w:r>
      <w:r w:rsidR="00514FC5">
        <w:rPr>
          <w:sz w:val="22"/>
        </w:rPr>
        <w:t>Secretariat</w:t>
      </w:r>
      <w:r w:rsidR="00E93207">
        <w:rPr>
          <w:sz w:val="22"/>
        </w:rPr>
        <w:t xml:space="preserve">, </w:t>
      </w:r>
      <w:r w:rsidR="00F53F14">
        <w:rPr>
          <w:sz w:val="22"/>
        </w:rPr>
        <w:t>AusNCP</w:t>
      </w:r>
      <w:r w:rsidR="00BE3109" w:rsidRPr="008D41C3">
        <w:rPr>
          <w:sz w:val="22"/>
        </w:rPr>
        <w:t>, Treasury</w:t>
      </w:r>
    </w:p>
    <w:p w14:paraId="2A75D93C" w14:textId="7FC51FED" w:rsidR="005503EB" w:rsidRPr="00F36C23" w:rsidRDefault="00032475" w:rsidP="00F36C23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Apologies</w:t>
      </w:r>
    </w:p>
    <w:p w14:paraId="5E0CD909" w14:textId="3E04CBEF" w:rsidR="00286A44" w:rsidRDefault="00C75EF0" w:rsidP="00286A44">
      <w:pPr>
        <w:spacing w:after="0"/>
        <w:rPr>
          <w:sz w:val="22"/>
        </w:rPr>
      </w:pPr>
      <w:r w:rsidRPr="00663B7C">
        <w:rPr>
          <w:b/>
          <w:sz w:val="22"/>
        </w:rPr>
        <w:t xml:space="preserve">Ms Alison Drury, </w:t>
      </w:r>
      <w:r w:rsidRPr="00663B7C">
        <w:rPr>
          <w:bCs/>
          <w:sz w:val="22"/>
        </w:rPr>
        <w:t xml:space="preserve">General Manager, Trade and International, </w:t>
      </w:r>
      <w:r w:rsidRPr="00663B7C">
        <w:rPr>
          <w:sz w:val="22"/>
        </w:rPr>
        <w:t>Department of Industry, Science, Energy and Resources (DISER)</w:t>
      </w:r>
      <w:r w:rsidR="00286A44">
        <w:rPr>
          <w:sz w:val="22"/>
        </w:rPr>
        <w:t xml:space="preserve">; </w:t>
      </w:r>
      <w:r w:rsidR="00286A44">
        <w:rPr>
          <w:b/>
          <w:sz w:val="22"/>
        </w:rPr>
        <w:t>Ms</w:t>
      </w:r>
      <w:r w:rsidR="00286A44" w:rsidRPr="008D41C3">
        <w:rPr>
          <w:b/>
          <w:sz w:val="22"/>
        </w:rPr>
        <w:t xml:space="preserve"> </w:t>
      </w:r>
      <w:r w:rsidR="00286A44">
        <w:rPr>
          <w:b/>
          <w:sz w:val="22"/>
        </w:rPr>
        <w:t>Isobelle Ritchie</w:t>
      </w:r>
      <w:r w:rsidR="00286A44">
        <w:rPr>
          <w:sz w:val="22"/>
        </w:rPr>
        <w:t>, Secretariat, AusNCP</w:t>
      </w:r>
      <w:r w:rsidR="00286A44" w:rsidRPr="008D41C3">
        <w:rPr>
          <w:sz w:val="22"/>
        </w:rPr>
        <w:t>, Treasury</w:t>
      </w:r>
      <w:r w:rsidR="00286A44">
        <w:rPr>
          <w:sz w:val="22"/>
        </w:rPr>
        <w:t>.</w:t>
      </w:r>
    </w:p>
    <w:p w14:paraId="03B18C5A" w14:textId="0CA31F5C" w:rsidR="00656DDD" w:rsidRPr="0068672E" w:rsidRDefault="00656DDD" w:rsidP="008F6B93">
      <w:pPr>
        <w:pStyle w:val="Heading3"/>
        <w:rPr>
          <w:rFonts w:asciiTheme="minorHAnsi" w:hAnsiTheme="minorHAnsi"/>
          <w:color w:val="0070C0"/>
          <w:sz w:val="22"/>
        </w:rPr>
      </w:pPr>
      <w:r w:rsidRPr="0068672E">
        <w:rPr>
          <w:rFonts w:asciiTheme="minorHAnsi" w:hAnsiTheme="minorHAnsi"/>
          <w:color w:val="0070C0"/>
          <w:sz w:val="22"/>
        </w:rPr>
        <w:lastRenderedPageBreak/>
        <w:t>Agenda</w:t>
      </w:r>
    </w:p>
    <w:p w14:paraId="4D620C65" w14:textId="77777777" w:rsidR="0005162E" w:rsidRPr="0068672E" w:rsidRDefault="0005162E" w:rsidP="008F6B93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Opening remarks and apologies</w:t>
      </w:r>
    </w:p>
    <w:p w14:paraId="3F609576" w14:textId="56844BE2" w:rsidR="00080DA0" w:rsidRDefault="0005162E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opened the meeting and welcomed all attendees to the AusNCP Governance and Advisory Board (</w:t>
      </w:r>
      <w:r w:rsidR="00D131A3">
        <w:rPr>
          <w:sz w:val="22"/>
          <w:szCs w:val="22"/>
        </w:rPr>
        <w:t xml:space="preserve">the </w:t>
      </w:r>
      <w:r>
        <w:rPr>
          <w:sz w:val="22"/>
          <w:szCs w:val="22"/>
        </w:rPr>
        <w:t>Board) meeting.</w:t>
      </w:r>
      <w:r w:rsidR="009E50FB">
        <w:rPr>
          <w:sz w:val="22"/>
          <w:szCs w:val="22"/>
        </w:rPr>
        <w:t xml:space="preserve"> M</w:t>
      </w:r>
      <w:r w:rsidR="007129F3">
        <w:rPr>
          <w:sz w:val="22"/>
          <w:szCs w:val="22"/>
        </w:rPr>
        <w:t>r Dickson</w:t>
      </w:r>
      <w:r w:rsidR="009E50FB">
        <w:rPr>
          <w:sz w:val="22"/>
          <w:szCs w:val="22"/>
        </w:rPr>
        <w:t xml:space="preserve"> acknowledged the traditional owners of the land</w:t>
      </w:r>
      <w:r w:rsidR="00F068F3">
        <w:rPr>
          <w:sz w:val="22"/>
          <w:szCs w:val="22"/>
        </w:rPr>
        <w:t>s on which the Board was meeting</w:t>
      </w:r>
      <w:r w:rsidR="009E50FB">
        <w:rPr>
          <w:sz w:val="22"/>
          <w:szCs w:val="22"/>
        </w:rPr>
        <w:t xml:space="preserve"> and paid respects to </w:t>
      </w:r>
      <w:r w:rsidR="00A636CB">
        <w:rPr>
          <w:sz w:val="22"/>
          <w:szCs w:val="22"/>
        </w:rPr>
        <w:t>elders</w:t>
      </w:r>
      <w:r w:rsidR="009E50FB">
        <w:rPr>
          <w:sz w:val="22"/>
          <w:szCs w:val="22"/>
        </w:rPr>
        <w:t xml:space="preserve"> past, </w:t>
      </w:r>
      <w:proofErr w:type="gramStart"/>
      <w:r w:rsidR="009E50FB">
        <w:rPr>
          <w:sz w:val="22"/>
          <w:szCs w:val="22"/>
        </w:rPr>
        <w:t>present</w:t>
      </w:r>
      <w:proofErr w:type="gramEnd"/>
      <w:r w:rsidR="009E50FB">
        <w:rPr>
          <w:sz w:val="22"/>
          <w:szCs w:val="22"/>
        </w:rPr>
        <w:t xml:space="preserve"> and emerging.</w:t>
      </w:r>
    </w:p>
    <w:p w14:paraId="14C2C912" w14:textId="77777777" w:rsidR="00656DDD" w:rsidRPr="0068672E" w:rsidRDefault="00656DDD" w:rsidP="008F6B93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Action</w:t>
      </w:r>
      <w:r w:rsidRPr="0068672E">
        <w:rPr>
          <w:b/>
          <w:sz w:val="22"/>
          <w:szCs w:val="22"/>
        </w:rPr>
        <w:t xml:space="preserve"> items from last meeting </w:t>
      </w:r>
    </w:p>
    <w:p w14:paraId="521F3F6A" w14:textId="3AFAEF95" w:rsidR="000553BC" w:rsidRDefault="0005162E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noted </w:t>
      </w:r>
      <w:r w:rsidR="006300A0">
        <w:rPr>
          <w:sz w:val="22"/>
          <w:szCs w:val="22"/>
        </w:rPr>
        <w:t xml:space="preserve">that all </w:t>
      </w:r>
      <w:r>
        <w:rPr>
          <w:sz w:val="22"/>
          <w:szCs w:val="22"/>
        </w:rPr>
        <w:t>action item</w:t>
      </w:r>
      <w:r w:rsidR="00F00825">
        <w:rPr>
          <w:sz w:val="22"/>
          <w:szCs w:val="22"/>
        </w:rPr>
        <w:t>s</w:t>
      </w:r>
      <w:r w:rsidR="00656DDD" w:rsidRPr="0068672E">
        <w:rPr>
          <w:sz w:val="22"/>
          <w:szCs w:val="22"/>
        </w:rPr>
        <w:t xml:space="preserve"> from the </w:t>
      </w:r>
      <w:r w:rsidR="00B5532F">
        <w:rPr>
          <w:sz w:val="22"/>
          <w:szCs w:val="22"/>
        </w:rPr>
        <w:t>2</w:t>
      </w:r>
      <w:r w:rsidR="001870A4">
        <w:rPr>
          <w:sz w:val="22"/>
          <w:szCs w:val="22"/>
        </w:rPr>
        <w:t>5 May</w:t>
      </w:r>
      <w:r w:rsidR="007129F3">
        <w:rPr>
          <w:sz w:val="22"/>
          <w:szCs w:val="22"/>
        </w:rPr>
        <w:t xml:space="preserve"> </w:t>
      </w:r>
      <w:r w:rsidR="009E50FB">
        <w:rPr>
          <w:sz w:val="22"/>
          <w:szCs w:val="22"/>
        </w:rPr>
        <w:t>202</w:t>
      </w:r>
      <w:r w:rsidR="001870A4">
        <w:rPr>
          <w:sz w:val="22"/>
          <w:szCs w:val="22"/>
        </w:rPr>
        <w:t>3</w:t>
      </w:r>
      <w:r w:rsidR="009E50FB">
        <w:rPr>
          <w:sz w:val="22"/>
          <w:szCs w:val="22"/>
        </w:rPr>
        <w:t xml:space="preserve"> meeting</w:t>
      </w:r>
      <w:r w:rsidR="006300A0">
        <w:rPr>
          <w:sz w:val="22"/>
          <w:szCs w:val="22"/>
        </w:rPr>
        <w:t xml:space="preserve"> were completed</w:t>
      </w:r>
      <w:r w:rsidR="00E40881">
        <w:rPr>
          <w:sz w:val="22"/>
          <w:szCs w:val="22"/>
        </w:rPr>
        <w:t>.</w:t>
      </w:r>
    </w:p>
    <w:p w14:paraId="355C38D1" w14:textId="646A7935" w:rsidR="00D306E7" w:rsidRDefault="006300A0" w:rsidP="00D306E7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The actio</w:t>
      </w:r>
      <w:r w:rsidRPr="002D7FBE">
        <w:rPr>
          <w:sz w:val="22"/>
          <w:szCs w:val="22"/>
        </w:rPr>
        <w:t xml:space="preserve">n items included </w:t>
      </w:r>
      <w:r w:rsidR="0047620E">
        <w:rPr>
          <w:sz w:val="22"/>
          <w:szCs w:val="22"/>
        </w:rPr>
        <w:t>establishing a</w:t>
      </w:r>
      <w:r w:rsidR="00D306E7" w:rsidRPr="00373023">
        <w:rPr>
          <w:sz w:val="22"/>
        </w:rPr>
        <w:t xml:space="preserve"> record of Board member achievements related to RBC promotional efforts</w:t>
      </w:r>
      <w:r w:rsidR="002D7FBE">
        <w:rPr>
          <w:sz w:val="22"/>
        </w:rPr>
        <w:t xml:space="preserve"> and </w:t>
      </w:r>
      <w:r w:rsidR="00404B12">
        <w:rPr>
          <w:sz w:val="22"/>
        </w:rPr>
        <w:t xml:space="preserve">seeking </w:t>
      </w:r>
      <w:r w:rsidR="00D306E7" w:rsidRPr="00373023">
        <w:rPr>
          <w:sz w:val="22"/>
        </w:rPr>
        <w:t xml:space="preserve">opportunities </w:t>
      </w:r>
      <w:r w:rsidR="00404B12">
        <w:rPr>
          <w:sz w:val="22"/>
        </w:rPr>
        <w:t>from Board members t</w:t>
      </w:r>
      <w:r w:rsidR="00D306E7" w:rsidRPr="00373023">
        <w:rPr>
          <w:sz w:val="22"/>
        </w:rPr>
        <w:t xml:space="preserve">o promote the </w:t>
      </w:r>
      <w:r w:rsidR="00204021">
        <w:rPr>
          <w:sz w:val="22"/>
        </w:rPr>
        <w:t xml:space="preserve">AusNCP and OECD </w:t>
      </w:r>
      <w:r w:rsidR="00D306E7" w:rsidRPr="00373023">
        <w:rPr>
          <w:sz w:val="22"/>
        </w:rPr>
        <w:t>Guidelines through their organisations.</w:t>
      </w:r>
    </w:p>
    <w:p w14:paraId="560B5C89" w14:textId="3A3DB18E" w:rsidR="00932DC4" w:rsidRPr="00714C0C" w:rsidRDefault="0095045F" w:rsidP="008F6B93">
      <w:pPr>
        <w:pStyle w:val="OutlineNumbered1"/>
        <w:spacing w:before="24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AusNCP promotion work since May 2023 Board meeting</w:t>
      </w:r>
    </w:p>
    <w:p w14:paraId="5EAF1A30" w14:textId="32E08EDB" w:rsidR="00047F7B" w:rsidRDefault="005F5592" w:rsidP="00047F7B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76E4EA68">
        <w:rPr>
          <w:sz w:val="22"/>
          <w:szCs w:val="22"/>
        </w:rPr>
        <w:t>A record of</w:t>
      </w:r>
      <w:r w:rsidR="00D306E7" w:rsidRPr="76E4EA68">
        <w:rPr>
          <w:sz w:val="22"/>
          <w:szCs w:val="22"/>
        </w:rPr>
        <w:t xml:space="preserve"> Board member’s activities to promote RBC and OECD Guidelines</w:t>
      </w:r>
      <w:r w:rsidR="00204021" w:rsidRPr="76E4EA68">
        <w:rPr>
          <w:sz w:val="22"/>
          <w:szCs w:val="22"/>
        </w:rPr>
        <w:t>,</w:t>
      </w:r>
      <w:r w:rsidR="00D306E7" w:rsidRPr="76E4EA68">
        <w:rPr>
          <w:sz w:val="22"/>
          <w:szCs w:val="22"/>
        </w:rPr>
        <w:t xml:space="preserve"> and the</w:t>
      </w:r>
      <w:r w:rsidRPr="76E4EA68">
        <w:rPr>
          <w:sz w:val="22"/>
          <w:szCs w:val="22"/>
        </w:rPr>
        <w:t xml:space="preserve"> </w:t>
      </w:r>
      <w:r w:rsidR="3BC87E1B" w:rsidRPr="76E4EA68">
        <w:rPr>
          <w:sz w:val="22"/>
          <w:szCs w:val="22"/>
        </w:rPr>
        <w:t>20</w:t>
      </w:r>
      <w:r w:rsidR="00047F7B" w:rsidRPr="76E4EA68">
        <w:rPr>
          <w:sz w:val="22"/>
          <w:szCs w:val="22"/>
        </w:rPr>
        <w:t>23-</w:t>
      </w:r>
      <w:r w:rsidR="7A8E279B" w:rsidRPr="76E4EA68">
        <w:rPr>
          <w:sz w:val="22"/>
          <w:szCs w:val="22"/>
        </w:rPr>
        <w:t>20</w:t>
      </w:r>
      <w:r w:rsidR="00047F7B" w:rsidRPr="76E4EA68">
        <w:rPr>
          <w:sz w:val="22"/>
          <w:szCs w:val="22"/>
        </w:rPr>
        <w:t>24 AusNCP Engagement Strategy w</w:t>
      </w:r>
      <w:r w:rsidR="00D306E7" w:rsidRPr="76E4EA68">
        <w:rPr>
          <w:sz w:val="22"/>
          <w:szCs w:val="22"/>
        </w:rPr>
        <w:t>ere</w:t>
      </w:r>
      <w:r w:rsidR="00047F7B" w:rsidRPr="76E4EA68">
        <w:rPr>
          <w:sz w:val="22"/>
          <w:szCs w:val="22"/>
        </w:rPr>
        <w:t xml:space="preserve"> circulated ahead of the meeting.</w:t>
      </w:r>
    </w:p>
    <w:p w14:paraId="0C7D398A" w14:textId="740C06C5" w:rsidR="00950ADE" w:rsidRDefault="00047F7B" w:rsidP="76E4EA68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76E4EA68">
        <w:rPr>
          <w:sz w:val="22"/>
          <w:szCs w:val="22"/>
        </w:rPr>
        <w:t>Ms Wilson gave an overview of the AusNCP’s recent promotional efforts which included</w:t>
      </w:r>
      <w:r w:rsidR="220BC672" w:rsidRPr="76E4EA68">
        <w:rPr>
          <w:sz w:val="22"/>
          <w:szCs w:val="22"/>
        </w:rPr>
        <w:t xml:space="preserve"> a successful social media campaign promoting the updated OECD Guidelines in June 2023</w:t>
      </w:r>
      <w:r w:rsidR="04B7457F" w:rsidRPr="76E4EA68">
        <w:rPr>
          <w:sz w:val="22"/>
          <w:szCs w:val="22"/>
        </w:rPr>
        <w:t xml:space="preserve"> and presentations at</w:t>
      </w:r>
      <w:r w:rsidR="5B600BD4" w:rsidRPr="76E4EA68">
        <w:rPr>
          <w:sz w:val="22"/>
          <w:szCs w:val="22"/>
        </w:rPr>
        <w:t xml:space="preserve"> </w:t>
      </w:r>
      <w:r w:rsidR="0037437C" w:rsidRPr="76E4EA68">
        <w:rPr>
          <w:sz w:val="22"/>
          <w:szCs w:val="22"/>
        </w:rPr>
        <w:t xml:space="preserve">AGD’s Modern Slavery Conference and </w:t>
      </w:r>
      <w:r w:rsidR="006C7845" w:rsidRPr="76E4EA68">
        <w:rPr>
          <w:sz w:val="22"/>
          <w:szCs w:val="22"/>
        </w:rPr>
        <w:t>the</w:t>
      </w:r>
      <w:r w:rsidR="00926EAF" w:rsidRPr="76E4EA68">
        <w:rPr>
          <w:sz w:val="22"/>
          <w:szCs w:val="22"/>
        </w:rPr>
        <w:t xml:space="preserve"> GCNA’s Business and Human Rights Dialogue</w:t>
      </w:r>
      <w:r w:rsidR="006C7845" w:rsidRPr="76E4EA68">
        <w:rPr>
          <w:sz w:val="22"/>
          <w:szCs w:val="22"/>
        </w:rPr>
        <w:t>.</w:t>
      </w:r>
      <w:r w:rsidR="31F5AAE3" w:rsidRPr="76E4EA68">
        <w:rPr>
          <w:sz w:val="22"/>
          <w:szCs w:val="22"/>
        </w:rPr>
        <w:t xml:space="preserve"> The Secretariat also reported on efforts to build capacity of other parts of Government to promote the Guid</w:t>
      </w:r>
      <w:r w:rsidR="00EB483C">
        <w:rPr>
          <w:sz w:val="22"/>
          <w:szCs w:val="22"/>
        </w:rPr>
        <w:t>el</w:t>
      </w:r>
      <w:r w:rsidR="31F5AAE3" w:rsidRPr="76E4EA68">
        <w:rPr>
          <w:sz w:val="22"/>
          <w:szCs w:val="22"/>
        </w:rPr>
        <w:t>ines and ensure policy coherence by disseminating material and holding in-house seminars.</w:t>
      </w:r>
    </w:p>
    <w:p w14:paraId="1776D0C0" w14:textId="499A4A33" w:rsidR="009E3152" w:rsidRDefault="00047F7B" w:rsidP="00D0479A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76E4EA68">
        <w:rPr>
          <w:sz w:val="22"/>
          <w:szCs w:val="22"/>
        </w:rPr>
        <w:t xml:space="preserve">Board members made suggestions </w:t>
      </w:r>
      <w:r w:rsidR="000364F4" w:rsidRPr="76E4EA68">
        <w:rPr>
          <w:sz w:val="22"/>
          <w:szCs w:val="22"/>
        </w:rPr>
        <w:t xml:space="preserve">about </w:t>
      </w:r>
      <w:r w:rsidR="00EF3E54" w:rsidRPr="76E4EA68">
        <w:rPr>
          <w:sz w:val="22"/>
          <w:szCs w:val="22"/>
        </w:rPr>
        <w:t xml:space="preserve">legal and investor groups </w:t>
      </w:r>
      <w:r w:rsidR="00CA1680" w:rsidRPr="76E4EA68">
        <w:rPr>
          <w:sz w:val="22"/>
          <w:szCs w:val="22"/>
        </w:rPr>
        <w:t xml:space="preserve">and related events </w:t>
      </w:r>
      <w:r w:rsidR="00EF3E54" w:rsidRPr="76E4EA68">
        <w:rPr>
          <w:sz w:val="22"/>
          <w:szCs w:val="22"/>
        </w:rPr>
        <w:t>which</w:t>
      </w:r>
      <w:r w:rsidR="009E71E2" w:rsidRPr="76E4EA68">
        <w:rPr>
          <w:sz w:val="22"/>
          <w:szCs w:val="22"/>
        </w:rPr>
        <w:t xml:space="preserve"> may benefit from </w:t>
      </w:r>
      <w:r w:rsidR="00441357" w:rsidRPr="76E4EA68">
        <w:rPr>
          <w:sz w:val="22"/>
          <w:szCs w:val="22"/>
        </w:rPr>
        <w:t xml:space="preserve">greater </w:t>
      </w:r>
      <w:r w:rsidR="009E71E2" w:rsidRPr="76E4EA68">
        <w:rPr>
          <w:sz w:val="22"/>
          <w:szCs w:val="22"/>
        </w:rPr>
        <w:t>awareness of the OECD Guidelines</w:t>
      </w:r>
      <w:r w:rsidR="001D6479" w:rsidRPr="76E4EA68">
        <w:rPr>
          <w:sz w:val="22"/>
          <w:szCs w:val="22"/>
        </w:rPr>
        <w:t>.</w:t>
      </w:r>
      <w:r w:rsidR="00755D03" w:rsidRPr="76E4EA68">
        <w:rPr>
          <w:sz w:val="22"/>
          <w:szCs w:val="22"/>
        </w:rPr>
        <w:t xml:space="preserve"> </w:t>
      </w:r>
      <w:r w:rsidR="00CA1680" w:rsidRPr="76E4EA68">
        <w:rPr>
          <w:sz w:val="22"/>
          <w:szCs w:val="22"/>
        </w:rPr>
        <w:t>Mr Emerson-Elliot and Mr</w:t>
      </w:r>
      <w:r w:rsidR="00441357" w:rsidRPr="76E4EA68">
        <w:rPr>
          <w:sz w:val="22"/>
          <w:szCs w:val="22"/>
        </w:rPr>
        <w:t> </w:t>
      </w:r>
      <w:r w:rsidR="00CA1680" w:rsidRPr="76E4EA68">
        <w:rPr>
          <w:sz w:val="22"/>
          <w:szCs w:val="22"/>
        </w:rPr>
        <w:t>Tonkin</w:t>
      </w:r>
      <w:r w:rsidR="00D0479A" w:rsidRPr="76E4EA68">
        <w:rPr>
          <w:sz w:val="22"/>
          <w:szCs w:val="22"/>
        </w:rPr>
        <w:t xml:space="preserve"> </w:t>
      </w:r>
      <w:r w:rsidR="004C6CC9" w:rsidRPr="76E4EA68">
        <w:rPr>
          <w:sz w:val="22"/>
          <w:szCs w:val="22"/>
        </w:rPr>
        <w:t>suggested</w:t>
      </w:r>
      <w:r w:rsidR="000C7193" w:rsidRPr="76E4EA68">
        <w:rPr>
          <w:sz w:val="22"/>
          <w:szCs w:val="22"/>
        </w:rPr>
        <w:t xml:space="preserve"> </w:t>
      </w:r>
      <w:r w:rsidR="009E3152" w:rsidRPr="76E4EA68">
        <w:rPr>
          <w:sz w:val="22"/>
          <w:szCs w:val="22"/>
        </w:rPr>
        <w:t xml:space="preserve">including information on the OECD Guidelines in </w:t>
      </w:r>
      <w:r w:rsidR="00DF7BC0" w:rsidRPr="76E4EA68">
        <w:rPr>
          <w:sz w:val="22"/>
          <w:szCs w:val="22"/>
        </w:rPr>
        <w:t xml:space="preserve">DFAT and </w:t>
      </w:r>
      <w:r w:rsidR="222A6B27" w:rsidRPr="76E4EA68">
        <w:rPr>
          <w:sz w:val="22"/>
          <w:szCs w:val="22"/>
        </w:rPr>
        <w:t xml:space="preserve">Austrade’s </w:t>
      </w:r>
      <w:r w:rsidR="009E3152" w:rsidRPr="76E4EA68">
        <w:rPr>
          <w:sz w:val="22"/>
          <w:szCs w:val="22"/>
        </w:rPr>
        <w:t xml:space="preserve">pre-posting </w:t>
      </w:r>
      <w:r w:rsidR="22868C79" w:rsidRPr="76E4EA68">
        <w:rPr>
          <w:sz w:val="22"/>
          <w:szCs w:val="22"/>
        </w:rPr>
        <w:t xml:space="preserve">training </w:t>
      </w:r>
      <w:r w:rsidR="009E3152" w:rsidRPr="76E4EA68">
        <w:rPr>
          <w:sz w:val="22"/>
          <w:szCs w:val="22"/>
        </w:rPr>
        <w:t>for overseas staff.</w:t>
      </w:r>
    </w:p>
    <w:p w14:paraId="70CB60D9" w14:textId="2EAFF06A" w:rsidR="002D2A00" w:rsidRDefault="002D2A00" w:rsidP="00047F7B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Wilson </w:t>
      </w:r>
      <w:r w:rsidR="003322DA">
        <w:rPr>
          <w:sz w:val="22"/>
          <w:szCs w:val="22"/>
        </w:rPr>
        <w:t>invited</w:t>
      </w:r>
      <w:r>
        <w:rPr>
          <w:sz w:val="22"/>
          <w:szCs w:val="22"/>
        </w:rPr>
        <w:t xml:space="preserve"> the Board to identify further promotion opportunities out of session.</w:t>
      </w:r>
    </w:p>
    <w:p w14:paraId="286F7566" w14:textId="10BED06B" w:rsidR="009A4DE1" w:rsidRPr="008F6B93" w:rsidRDefault="00047F7B" w:rsidP="008F6B93">
      <w:pPr>
        <w:pStyle w:val="OutlineNumbered1"/>
        <w:spacing w:before="240" w:after="120"/>
        <w:rPr>
          <w:b/>
          <w:bCs/>
          <w:sz w:val="22"/>
          <w:szCs w:val="22"/>
        </w:rPr>
      </w:pPr>
      <w:bookmarkStart w:id="0" w:name="_Hlk119941491"/>
      <w:r>
        <w:rPr>
          <w:b/>
          <w:bCs/>
          <w:sz w:val="22"/>
          <w:szCs w:val="22"/>
        </w:rPr>
        <w:t>S</w:t>
      </w:r>
      <w:r w:rsidR="008F6B93">
        <w:rPr>
          <w:b/>
          <w:bCs/>
          <w:sz w:val="22"/>
          <w:szCs w:val="22"/>
        </w:rPr>
        <w:t xml:space="preserve">peaker: </w:t>
      </w:r>
      <w:r>
        <w:rPr>
          <w:b/>
          <w:bCs/>
          <w:sz w:val="22"/>
          <w:szCs w:val="22"/>
        </w:rPr>
        <w:t>Ms Vanessa Zimmerman, CEO, Pillar Two</w:t>
      </w:r>
      <w:bookmarkEnd w:id="0"/>
    </w:p>
    <w:p w14:paraId="7D14F30A" w14:textId="58E00BA2" w:rsidR="00592468" w:rsidRPr="002337A1" w:rsidRDefault="00D306E7" w:rsidP="00B74D71">
      <w:pPr>
        <w:pStyle w:val="Bullet"/>
        <w:numPr>
          <w:ilvl w:val="0"/>
          <w:numId w:val="0"/>
        </w:numPr>
        <w:spacing w:line="259" w:lineRule="auto"/>
        <w:ind w:left="567"/>
        <w:rPr>
          <w:rStyle w:val="normaltextrun"/>
          <w:sz w:val="22"/>
          <w:szCs w:val="22"/>
        </w:rPr>
      </w:pPr>
      <w:r w:rsidRPr="17C9B25C">
        <w:rPr>
          <w:sz w:val="22"/>
          <w:szCs w:val="22"/>
        </w:rPr>
        <w:t>Ms Vanessa Zimmerman, CEO of Pillar Two</w:t>
      </w:r>
      <w:r w:rsidR="00441357" w:rsidRPr="17C9B25C">
        <w:rPr>
          <w:sz w:val="22"/>
          <w:szCs w:val="22"/>
        </w:rPr>
        <w:t>,</w:t>
      </w:r>
      <w:r w:rsidR="009D275A" w:rsidRPr="17C9B25C">
        <w:rPr>
          <w:sz w:val="22"/>
          <w:szCs w:val="22"/>
        </w:rPr>
        <w:t xml:space="preserve"> </w:t>
      </w:r>
      <w:r w:rsidR="00E32479" w:rsidRPr="17C9B25C">
        <w:rPr>
          <w:sz w:val="22"/>
          <w:szCs w:val="22"/>
        </w:rPr>
        <w:t>s</w:t>
      </w:r>
      <w:r w:rsidR="68CC43BE" w:rsidRPr="17C9B25C">
        <w:rPr>
          <w:sz w:val="22"/>
          <w:szCs w:val="22"/>
        </w:rPr>
        <w:t>p</w:t>
      </w:r>
      <w:r w:rsidR="00E32479" w:rsidRPr="17C9B25C">
        <w:rPr>
          <w:sz w:val="22"/>
          <w:szCs w:val="22"/>
        </w:rPr>
        <w:t>oke to members about</w:t>
      </w:r>
      <w:r w:rsidR="00B62F96" w:rsidRPr="17C9B25C">
        <w:rPr>
          <w:sz w:val="22"/>
          <w:szCs w:val="22"/>
        </w:rPr>
        <w:t xml:space="preserve"> the evolving</w:t>
      </w:r>
      <w:r w:rsidR="00441357" w:rsidRPr="17C9B25C">
        <w:rPr>
          <w:sz w:val="22"/>
          <w:szCs w:val="22"/>
        </w:rPr>
        <w:t xml:space="preserve"> </w:t>
      </w:r>
      <w:r w:rsidR="00592468" w:rsidRPr="17C9B25C">
        <w:rPr>
          <w:rStyle w:val="normaltextrun"/>
          <w:sz w:val="22"/>
          <w:szCs w:val="22"/>
        </w:rPr>
        <w:t>business and human rights</w:t>
      </w:r>
      <w:r w:rsidR="00B62F96" w:rsidRPr="17C9B25C">
        <w:rPr>
          <w:rStyle w:val="normaltextrun"/>
          <w:sz w:val="22"/>
          <w:szCs w:val="22"/>
        </w:rPr>
        <w:t xml:space="preserve"> context</w:t>
      </w:r>
      <w:r w:rsidR="00592468" w:rsidRPr="17C9B25C">
        <w:rPr>
          <w:rStyle w:val="normaltextrun"/>
          <w:sz w:val="22"/>
          <w:szCs w:val="22"/>
        </w:rPr>
        <w:t xml:space="preserve">, including her role in development of the </w:t>
      </w:r>
      <w:r w:rsidR="00441357" w:rsidRPr="17C9B25C">
        <w:rPr>
          <w:rStyle w:val="normaltextrun"/>
          <w:sz w:val="22"/>
          <w:szCs w:val="22"/>
        </w:rPr>
        <w:t>Un</w:t>
      </w:r>
      <w:r w:rsidR="001A5E01" w:rsidRPr="17C9B25C">
        <w:rPr>
          <w:rStyle w:val="normaltextrun"/>
          <w:sz w:val="22"/>
          <w:szCs w:val="22"/>
        </w:rPr>
        <w:t>ited Nations Guiding Principles on Business and Human Rights (</w:t>
      </w:r>
      <w:r w:rsidR="00592468" w:rsidRPr="17C9B25C">
        <w:rPr>
          <w:rStyle w:val="normaltextrun"/>
          <w:sz w:val="22"/>
          <w:szCs w:val="22"/>
        </w:rPr>
        <w:t>UNGPs</w:t>
      </w:r>
      <w:r w:rsidR="001A5E01" w:rsidRPr="17C9B25C">
        <w:rPr>
          <w:rStyle w:val="normaltextrun"/>
          <w:sz w:val="22"/>
          <w:szCs w:val="22"/>
        </w:rPr>
        <w:t>)</w:t>
      </w:r>
      <w:r w:rsidR="00592468" w:rsidRPr="17C9B25C">
        <w:rPr>
          <w:rStyle w:val="normaltextrun"/>
          <w:sz w:val="22"/>
          <w:szCs w:val="22"/>
        </w:rPr>
        <w:t>, integration of the principles into the OECD Guidelines and the role of NCPs as a grievance mechanism. The overview covere</w:t>
      </w:r>
      <w:r w:rsidR="008B0303" w:rsidRPr="17C9B25C">
        <w:rPr>
          <w:rStyle w:val="normaltextrun"/>
          <w:sz w:val="22"/>
          <w:szCs w:val="22"/>
        </w:rPr>
        <w:t xml:space="preserve">d </w:t>
      </w:r>
      <w:r w:rsidR="003D1142" w:rsidRPr="17C9B25C">
        <w:rPr>
          <w:rStyle w:val="normaltextrun"/>
          <w:sz w:val="22"/>
          <w:szCs w:val="22"/>
        </w:rPr>
        <w:t xml:space="preserve">global legislative and policy </w:t>
      </w:r>
      <w:r w:rsidR="002F1817" w:rsidRPr="17C9B25C">
        <w:rPr>
          <w:rStyle w:val="normaltextrun"/>
          <w:sz w:val="22"/>
          <w:szCs w:val="22"/>
        </w:rPr>
        <w:t>developments,</w:t>
      </w:r>
      <w:r w:rsidR="00611AD1" w:rsidRPr="17C9B25C">
        <w:rPr>
          <w:rStyle w:val="normaltextrun"/>
          <w:sz w:val="22"/>
          <w:szCs w:val="22"/>
        </w:rPr>
        <w:t xml:space="preserve"> </w:t>
      </w:r>
      <w:r w:rsidR="00853BA6" w:rsidRPr="17C9B25C">
        <w:rPr>
          <w:rStyle w:val="normaltextrun"/>
          <w:sz w:val="22"/>
          <w:szCs w:val="22"/>
        </w:rPr>
        <w:t xml:space="preserve">integration of human rights into the updated OECD </w:t>
      </w:r>
      <w:r w:rsidR="002F1817" w:rsidRPr="17C9B25C">
        <w:rPr>
          <w:rStyle w:val="normaltextrun"/>
          <w:sz w:val="22"/>
          <w:szCs w:val="22"/>
        </w:rPr>
        <w:t>Guidelines</w:t>
      </w:r>
      <w:r w:rsidR="00853BA6" w:rsidRPr="17C9B25C">
        <w:rPr>
          <w:rStyle w:val="normaltextrun"/>
          <w:sz w:val="22"/>
          <w:szCs w:val="22"/>
        </w:rPr>
        <w:t xml:space="preserve">, </w:t>
      </w:r>
      <w:r w:rsidR="002F1817" w:rsidRPr="17C9B25C">
        <w:rPr>
          <w:rStyle w:val="normaltextrun"/>
          <w:sz w:val="22"/>
          <w:szCs w:val="22"/>
        </w:rPr>
        <w:t xml:space="preserve">recent </w:t>
      </w:r>
      <w:r w:rsidR="00EC1DAD" w:rsidRPr="17C9B25C">
        <w:rPr>
          <w:rStyle w:val="normaltextrun"/>
          <w:sz w:val="22"/>
          <w:szCs w:val="22"/>
        </w:rPr>
        <w:t xml:space="preserve">human rights </w:t>
      </w:r>
      <w:r w:rsidR="00312B65" w:rsidRPr="17C9B25C">
        <w:rPr>
          <w:rStyle w:val="normaltextrun"/>
          <w:sz w:val="22"/>
          <w:szCs w:val="22"/>
        </w:rPr>
        <w:t>complaints</w:t>
      </w:r>
      <w:r w:rsidR="00EC1DAD" w:rsidRPr="17C9B25C">
        <w:rPr>
          <w:rStyle w:val="normaltextrun"/>
          <w:sz w:val="22"/>
          <w:szCs w:val="22"/>
        </w:rPr>
        <w:t xml:space="preserve"> filed with </w:t>
      </w:r>
      <w:r w:rsidR="00611AD1" w:rsidRPr="17C9B25C">
        <w:rPr>
          <w:rStyle w:val="normaltextrun"/>
          <w:sz w:val="22"/>
          <w:szCs w:val="22"/>
        </w:rPr>
        <w:t xml:space="preserve">NCP </w:t>
      </w:r>
      <w:r w:rsidR="00EC1DAD" w:rsidRPr="17C9B25C">
        <w:rPr>
          <w:rStyle w:val="normaltextrun"/>
          <w:sz w:val="22"/>
          <w:szCs w:val="22"/>
        </w:rPr>
        <w:t xml:space="preserve">around the world, </w:t>
      </w:r>
      <w:r w:rsidR="00312B65" w:rsidRPr="17C9B25C">
        <w:rPr>
          <w:rStyle w:val="normaltextrun"/>
          <w:sz w:val="22"/>
          <w:szCs w:val="22"/>
        </w:rPr>
        <w:t xml:space="preserve">and challenges and opportunities for NGOs and business when engaging with the </w:t>
      </w:r>
      <w:r w:rsidR="00FE2CE9" w:rsidRPr="17C9B25C">
        <w:rPr>
          <w:rStyle w:val="normaltextrun"/>
          <w:sz w:val="22"/>
          <w:szCs w:val="22"/>
        </w:rPr>
        <w:t>AusNCP</w:t>
      </w:r>
      <w:r w:rsidR="00312B65" w:rsidRPr="17C9B25C">
        <w:rPr>
          <w:rStyle w:val="normaltextrun"/>
          <w:sz w:val="22"/>
          <w:szCs w:val="22"/>
        </w:rPr>
        <w:t xml:space="preserve">. </w:t>
      </w:r>
      <w:r w:rsidR="007A5028" w:rsidRPr="17C9B25C">
        <w:rPr>
          <w:rStyle w:val="normaltextrun"/>
          <w:sz w:val="22"/>
          <w:szCs w:val="22"/>
        </w:rPr>
        <w:t xml:space="preserve"> </w:t>
      </w:r>
    </w:p>
    <w:p w14:paraId="3F9B8748" w14:textId="2D4BF6AC" w:rsidR="00CC36AF" w:rsidRDefault="00CC36AF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Secretariat and Board members asked questions </w:t>
      </w:r>
      <w:r w:rsidR="00CD5715">
        <w:rPr>
          <w:sz w:val="22"/>
          <w:szCs w:val="22"/>
        </w:rPr>
        <w:t>about</w:t>
      </w:r>
      <w:r w:rsidR="0096361D">
        <w:rPr>
          <w:sz w:val="22"/>
          <w:szCs w:val="22"/>
        </w:rPr>
        <w:t xml:space="preserve"> alignment between the</w:t>
      </w:r>
      <w:r w:rsidR="007A49A4">
        <w:rPr>
          <w:sz w:val="22"/>
          <w:szCs w:val="22"/>
        </w:rPr>
        <w:t xml:space="preserve"> update</w:t>
      </w:r>
      <w:r w:rsidR="0096361D">
        <w:rPr>
          <w:sz w:val="22"/>
          <w:szCs w:val="22"/>
        </w:rPr>
        <w:t>d</w:t>
      </w:r>
      <w:r w:rsidR="007A49A4">
        <w:rPr>
          <w:sz w:val="22"/>
          <w:szCs w:val="22"/>
        </w:rPr>
        <w:t xml:space="preserve"> OECD Guidelines and the UN Guiding Principles</w:t>
      </w:r>
      <w:r w:rsidR="008B46D5">
        <w:rPr>
          <w:sz w:val="22"/>
          <w:szCs w:val="22"/>
        </w:rPr>
        <w:t xml:space="preserve"> </w:t>
      </w:r>
      <w:r w:rsidR="00D2328E">
        <w:rPr>
          <w:sz w:val="22"/>
          <w:szCs w:val="22"/>
        </w:rPr>
        <w:t>and related topics.</w:t>
      </w:r>
    </w:p>
    <w:p w14:paraId="5007469C" w14:textId="21824D69" w:rsidR="00284BE0" w:rsidRPr="00A02D8A" w:rsidRDefault="00284BE0" w:rsidP="00284BE0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AusNCP Complaint Handling</w:t>
      </w:r>
    </w:p>
    <w:p w14:paraId="422CA750" w14:textId="77777777" w:rsidR="00284BE0" w:rsidRDefault="00284BE0" w:rsidP="00284BE0">
      <w:pPr>
        <w:pStyle w:val="OutlineNumbered1"/>
        <w:numPr>
          <w:ilvl w:val="0"/>
          <w:numId w:val="0"/>
        </w:numPr>
        <w:spacing w:before="240" w:after="120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>Board member participation in this agenda item varied according to declared interests and proxy member attendance, where necessary.</w:t>
      </w:r>
    </w:p>
    <w:p w14:paraId="461B7D55" w14:textId="2F6AE37A" w:rsidR="00284BE0" w:rsidRDefault="00284BE0" w:rsidP="00284BE0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lastRenderedPageBreak/>
        <w:t>Mr Southalan</w:t>
      </w:r>
      <w:r w:rsidR="00B27864">
        <w:rPr>
          <w:sz w:val="22"/>
          <w:szCs w:val="22"/>
        </w:rPr>
        <w:t xml:space="preserve"> and </w:t>
      </w:r>
      <w:r>
        <w:rPr>
          <w:sz w:val="22"/>
          <w:szCs w:val="22"/>
        </w:rPr>
        <w:t>Ms Martin provided an update on the AusNCP’s current active cases. Board members provided feedback on the handling of each case.</w:t>
      </w:r>
    </w:p>
    <w:p w14:paraId="24C16B3C" w14:textId="6F5B001B" w:rsidR="00721749" w:rsidRPr="00821F34" w:rsidRDefault="00721749" w:rsidP="00721749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Board members were reminded to keep the Secretariat informed about any new interests.</w:t>
      </w:r>
    </w:p>
    <w:p w14:paraId="2991F110" w14:textId="3FE5C8AD" w:rsidR="009D5C4E" w:rsidRPr="00B27864" w:rsidRDefault="00284BE0" w:rsidP="00B27864">
      <w:pPr>
        <w:pStyle w:val="OutlineNumbered1"/>
        <w:numPr>
          <w:ilvl w:val="0"/>
          <w:numId w:val="0"/>
        </w:numPr>
        <w:spacing w:before="240" w:after="120"/>
        <w:ind w:left="567"/>
        <w:rPr>
          <w:i/>
          <w:sz w:val="22"/>
          <w:szCs w:val="22"/>
        </w:rPr>
      </w:pPr>
      <w:r w:rsidRPr="00821F34">
        <w:rPr>
          <w:i/>
          <w:sz w:val="22"/>
          <w:szCs w:val="22"/>
        </w:rPr>
        <w:t xml:space="preserve">Note: Due to the sensitive </w:t>
      </w:r>
      <w:r>
        <w:rPr>
          <w:i/>
          <w:sz w:val="22"/>
          <w:szCs w:val="22"/>
        </w:rPr>
        <w:t xml:space="preserve">and confidential </w:t>
      </w:r>
      <w:r w:rsidRPr="00821F34">
        <w:rPr>
          <w:i/>
          <w:sz w:val="22"/>
          <w:szCs w:val="22"/>
        </w:rPr>
        <w:t>nature of the casework detailed information has been excluded from the</w:t>
      </w:r>
      <w:r>
        <w:rPr>
          <w:i/>
          <w:sz w:val="22"/>
          <w:szCs w:val="22"/>
        </w:rPr>
        <w:t>se</w:t>
      </w:r>
      <w:r w:rsidRPr="00821F34">
        <w:rPr>
          <w:i/>
          <w:sz w:val="22"/>
          <w:szCs w:val="22"/>
        </w:rPr>
        <w:t xml:space="preserve"> minutes</w:t>
      </w:r>
      <w:r>
        <w:rPr>
          <w:i/>
          <w:sz w:val="22"/>
          <w:szCs w:val="22"/>
        </w:rPr>
        <w:t xml:space="preserve"> that are published on the AusNCP website.</w:t>
      </w:r>
    </w:p>
    <w:p w14:paraId="1066CD21" w14:textId="1B5128F7" w:rsidR="00721A27" w:rsidRDefault="002771F4" w:rsidP="008F6B93">
      <w:pPr>
        <w:pStyle w:val="OutlineNumbered1"/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284BE0">
        <w:rPr>
          <w:b/>
          <w:sz w:val="22"/>
          <w:szCs w:val="22"/>
        </w:rPr>
        <w:t>pdate</w:t>
      </w:r>
      <w:r>
        <w:rPr>
          <w:b/>
          <w:sz w:val="22"/>
          <w:szCs w:val="22"/>
        </w:rPr>
        <w:t xml:space="preserve"> of AusNCP complaint procedures</w:t>
      </w:r>
    </w:p>
    <w:p w14:paraId="5A406740" w14:textId="2929A800" w:rsidR="002D43DF" w:rsidRDefault="00FA2C31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>
        <w:rPr>
          <w:sz w:val="22"/>
          <w:szCs w:val="22"/>
        </w:rPr>
        <w:t>A paper on the</w:t>
      </w:r>
      <w:r w:rsidR="00483F77">
        <w:rPr>
          <w:sz w:val="22"/>
          <w:szCs w:val="22"/>
        </w:rPr>
        <w:t xml:space="preserve"> </w:t>
      </w:r>
      <w:r w:rsidR="00357C62">
        <w:rPr>
          <w:sz w:val="22"/>
          <w:szCs w:val="22"/>
        </w:rPr>
        <w:t xml:space="preserve">revised draft </w:t>
      </w:r>
      <w:r w:rsidR="00483F77">
        <w:rPr>
          <w:sz w:val="22"/>
          <w:szCs w:val="22"/>
        </w:rPr>
        <w:t xml:space="preserve">AusNCP </w:t>
      </w:r>
      <w:r w:rsidR="00357C62">
        <w:rPr>
          <w:sz w:val="22"/>
          <w:szCs w:val="22"/>
        </w:rPr>
        <w:t xml:space="preserve">complaint </w:t>
      </w:r>
      <w:r w:rsidR="00483F77">
        <w:rPr>
          <w:sz w:val="22"/>
          <w:szCs w:val="22"/>
        </w:rPr>
        <w:t>procedures and outcomes of the public consultation w</w:t>
      </w:r>
      <w:r>
        <w:rPr>
          <w:sz w:val="22"/>
          <w:szCs w:val="22"/>
        </w:rPr>
        <w:t>as</w:t>
      </w:r>
      <w:r w:rsidR="00483F77">
        <w:rPr>
          <w:sz w:val="22"/>
          <w:szCs w:val="22"/>
        </w:rPr>
        <w:t xml:space="preserve"> circulated ahead of the meeting.</w:t>
      </w:r>
    </w:p>
    <w:p w14:paraId="61AEDD93" w14:textId="5279A311" w:rsidR="005E3188" w:rsidRDefault="00377D7B" w:rsidP="00EC0331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17C9B25C">
        <w:rPr>
          <w:sz w:val="22"/>
          <w:szCs w:val="22"/>
        </w:rPr>
        <w:t xml:space="preserve">Ms Llewellyn gave an overview of the </w:t>
      </w:r>
      <w:r w:rsidR="6B9BF0B8" w:rsidRPr="17C9B25C">
        <w:rPr>
          <w:sz w:val="22"/>
          <w:szCs w:val="22"/>
        </w:rPr>
        <w:t xml:space="preserve">proposed </w:t>
      </w:r>
      <w:r w:rsidR="00357C62" w:rsidRPr="17C9B25C">
        <w:rPr>
          <w:sz w:val="22"/>
          <w:szCs w:val="22"/>
        </w:rPr>
        <w:t>update</w:t>
      </w:r>
      <w:r w:rsidR="7E7A3BAB" w:rsidRPr="17C9B25C">
        <w:rPr>
          <w:sz w:val="22"/>
          <w:szCs w:val="22"/>
        </w:rPr>
        <w:t xml:space="preserve">s to the </w:t>
      </w:r>
      <w:r w:rsidRPr="17C9B25C">
        <w:rPr>
          <w:sz w:val="22"/>
          <w:szCs w:val="22"/>
        </w:rPr>
        <w:t>AusNCP complaint procedures</w:t>
      </w:r>
      <w:r w:rsidR="00357C62" w:rsidRPr="17C9B25C">
        <w:rPr>
          <w:sz w:val="22"/>
          <w:szCs w:val="22"/>
        </w:rPr>
        <w:t>,</w:t>
      </w:r>
      <w:r w:rsidRPr="17C9B25C">
        <w:rPr>
          <w:sz w:val="22"/>
          <w:szCs w:val="22"/>
        </w:rPr>
        <w:t xml:space="preserve"> </w:t>
      </w:r>
      <w:r w:rsidR="00357C62" w:rsidRPr="17C9B25C">
        <w:rPr>
          <w:sz w:val="22"/>
          <w:szCs w:val="22"/>
        </w:rPr>
        <w:t xml:space="preserve">including </w:t>
      </w:r>
      <w:r w:rsidR="00336139" w:rsidRPr="17C9B25C">
        <w:rPr>
          <w:sz w:val="22"/>
          <w:szCs w:val="22"/>
        </w:rPr>
        <w:t>key issues and theme</w:t>
      </w:r>
      <w:r w:rsidR="00D97650" w:rsidRPr="17C9B25C">
        <w:rPr>
          <w:sz w:val="22"/>
          <w:szCs w:val="22"/>
        </w:rPr>
        <w:t>s</w:t>
      </w:r>
      <w:r w:rsidR="006F0A4E" w:rsidRPr="17C9B25C">
        <w:rPr>
          <w:sz w:val="22"/>
          <w:szCs w:val="22"/>
        </w:rPr>
        <w:t xml:space="preserve"> </w:t>
      </w:r>
      <w:r w:rsidR="00357C62" w:rsidRPr="17C9B25C">
        <w:rPr>
          <w:sz w:val="22"/>
          <w:szCs w:val="22"/>
        </w:rPr>
        <w:t>arising</w:t>
      </w:r>
      <w:r w:rsidR="006F0A4E" w:rsidRPr="17C9B25C">
        <w:rPr>
          <w:sz w:val="22"/>
          <w:szCs w:val="22"/>
        </w:rPr>
        <w:t xml:space="preserve"> </w:t>
      </w:r>
      <w:r w:rsidR="00EC0331" w:rsidRPr="17C9B25C">
        <w:rPr>
          <w:sz w:val="22"/>
          <w:szCs w:val="22"/>
        </w:rPr>
        <w:t xml:space="preserve">from </w:t>
      </w:r>
      <w:r w:rsidR="00F56D59" w:rsidRPr="17C9B25C">
        <w:rPr>
          <w:sz w:val="22"/>
          <w:szCs w:val="22"/>
        </w:rPr>
        <w:t xml:space="preserve">the 2023 </w:t>
      </w:r>
      <w:r w:rsidR="005029F6" w:rsidRPr="17C9B25C">
        <w:rPr>
          <w:sz w:val="22"/>
          <w:szCs w:val="22"/>
        </w:rPr>
        <w:t>updated</w:t>
      </w:r>
      <w:r w:rsidR="00F56D59" w:rsidRPr="17C9B25C">
        <w:rPr>
          <w:sz w:val="22"/>
          <w:szCs w:val="22"/>
        </w:rPr>
        <w:t xml:space="preserve"> OECD Guideline</w:t>
      </w:r>
      <w:r w:rsidR="00DE4110" w:rsidRPr="17C9B25C">
        <w:rPr>
          <w:sz w:val="22"/>
          <w:szCs w:val="22"/>
        </w:rPr>
        <w:t>s</w:t>
      </w:r>
      <w:r w:rsidR="00212645" w:rsidRPr="17C9B25C">
        <w:rPr>
          <w:sz w:val="22"/>
          <w:szCs w:val="22"/>
        </w:rPr>
        <w:t xml:space="preserve"> and outcomes of the </w:t>
      </w:r>
      <w:r w:rsidR="00357C62" w:rsidRPr="17C9B25C">
        <w:rPr>
          <w:sz w:val="22"/>
          <w:szCs w:val="22"/>
        </w:rPr>
        <w:t xml:space="preserve">AusNCP </w:t>
      </w:r>
      <w:r w:rsidR="00212645" w:rsidRPr="17C9B25C">
        <w:rPr>
          <w:sz w:val="22"/>
          <w:szCs w:val="22"/>
        </w:rPr>
        <w:t>public consultation</w:t>
      </w:r>
      <w:r w:rsidR="00357C62" w:rsidRPr="17C9B25C">
        <w:rPr>
          <w:sz w:val="22"/>
          <w:szCs w:val="22"/>
        </w:rPr>
        <w:t xml:space="preserve"> on the revised procedures</w:t>
      </w:r>
      <w:r w:rsidR="005E3188" w:rsidRPr="17C9B25C">
        <w:rPr>
          <w:sz w:val="22"/>
          <w:szCs w:val="22"/>
        </w:rPr>
        <w:t>.</w:t>
      </w:r>
      <w:r w:rsidR="00A75470" w:rsidRPr="17C9B25C">
        <w:rPr>
          <w:sz w:val="22"/>
          <w:szCs w:val="22"/>
        </w:rPr>
        <w:t xml:space="preserve"> The </w:t>
      </w:r>
      <w:r w:rsidR="00357C62" w:rsidRPr="17C9B25C">
        <w:rPr>
          <w:sz w:val="22"/>
          <w:szCs w:val="22"/>
        </w:rPr>
        <w:t>p</w:t>
      </w:r>
      <w:r w:rsidR="00FA2C31" w:rsidRPr="17C9B25C">
        <w:rPr>
          <w:sz w:val="22"/>
          <w:szCs w:val="22"/>
        </w:rPr>
        <w:t>aper</w:t>
      </w:r>
      <w:r w:rsidR="00A75470" w:rsidRPr="17C9B25C">
        <w:rPr>
          <w:sz w:val="22"/>
          <w:szCs w:val="22"/>
        </w:rPr>
        <w:t xml:space="preserve"> proposed </w:t>
      </w:r>
      <w:r w:rsidR="00FA7CD4" w:rsidRPr="17C9B25C">
        <w:rPr>
          <w:sz w:val="22"/>
          <w:szCs w:val="22"/>
        </w:rPr>
        <w:t>forming</w:t>
      </w:r>
      <w:r w:rsidR="00FA2C31" w:rsidRPr="17C9B25C">
        <w:rPr>
          <w:sz w:val="22"/>
          <w:szCs w:val="22"/>
        </w:rPr>
        <w:t xml:space="preserve"> </w:t>
      </w:r>
      <w:r w:rsidR="00A75470" w:rsidRPr="17C9B25C">
        <w:rPr>
          <w:sz w:val="22"/>
          <w:szCs w:val="22"/>
        </w:rPr>
        <w:t>a sub-committee</w:t>
      </w:r>
      <w:r w:rsidR="00C54B43" w:rsidRPr="17C9B25C">
        <w:rPr>
          <w:sz w:val="22"/>
          <w:szCs w:val="22"/>
        </w:rPr>
        <w:t xml:space="preserve"> of the Board</w:t>
      </w:r>
      <w:r w:rsidR="00A75470" w:rsidRPr="17C9B25C">
        <w:rPr>
          <w:sz w:val="22"/>
          <w:szCs w:val="22"/>
        </w:rPr>
        <w:t xml:space="preserve"> to finalise updates to the procedures</w:t>
      </w:r>
      <w:r w:rsidR="00D05AB0" w:rsidRPr="17C9B25C">
        <w:rPr>
          <w:sz w:val="22"/>
          <w:szCs w:val="22"/>
        </w:rPr>
        <w:t xml:space="preserve"> </w:t>
      </w:r>
      <w:r w:rsidR="009071BD" w:rsidRPr="17C9B25C">
        <w:rPr>
          <w:sz w:val="22"/>
          <w:szCs w:val="22"/>
        </w:rPr>
        <w:t>by December 2023</w:t>
      </w:r>
      <w:r w:rsidR="00EC0331" w:rsidRPr="17C9B25C">
        <w:rPr>
          <w:sz w:val="22"/>
          <w:szCs w:val="22"/>
        </w:rPr>
        <w:t>.</w:t>
      </w:r>
    </w:p>
    <w:p w14:paraId="5E1D2776" w14:textId="7C653E17" w:rsidR="00C41BF3" w:rsidRDefault="00A0292F" w:rsidP="00961809">
      <w:pPr>
        <w:pStyle w:val="OutlineNumbered1"/>
        <w:numPr>
          <w:ilvl w:val="0"/>
          <w:numId w:val="0"/>
        </w:numPr>
        <w:spacing w:before="240" w:after="120"/>
        <w:ind w:left="567"/>
        <w:rPr>
          <w:sz w:val="22"/>
          <w:szCs w:val="22"/>
        </w:rPr>
      </w:pPr>
      <w:r w:rsidRPr="00A0292F">
        <w:rPr>
          <w:b/>
          <w:bCs/>
          <w:sz w:val="22"/>
          <w:szCs w:val="22"/>
        </w:rPr>
        <w:t>Action:</w:t>
      </w:r>
      <w:r>
        <w:rPr>
          <w:sz w:val="22"/>
          <w:szCs w:val="22"/>
        </w:rPr>
        <w:t xml:space="preserve"> </w:t>
      </w:r>
      <w:r w:rsidR="00FC07D4">
        <w:rPr>
          <w:sz w:val="22"/>
          <w:szCs w:val="22"/>
        </w:rPr>
        <w:t xml:space="preserve">Interested </w:t>
      </w:r>
      <w:r w:rsidR="002668C1">
        <w:rPr>
          <w:sz w:val="22"/>
          <w:szCs w:val="22"/>
        </w:rPr>
        <w:t>Board</w:t>
      </w:r>
      <w:r w:rsidR="00AD41E6">
        <w:rPr>
          <w:sz w:val="22"/>
          <w:szCs w:val="22"/>
        </w:rPr>
        <w:t xml:space="preserve"> </w:t>
      </w:r>
      <w:r w:rsidR="00FA2C31">
        <w:rPr>
          <w:sz w:val="22"/>
          <w:szCs w:val="22"/>
        </w:rPr>
        <w:t>member</w:t>
      </w:r>
      <w:r w:rsidR="00545684">
        <w:rPr>
          <w:sz w:val="22"/>
          <w:szCs w:val="22"/>
        </w:rPr>
        <w:t>s</w:t>
      </w:r>
      <w:r w:rsidR="00FA2C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 w:rsidR="00545684">
        <w:rPr>
          <w:sz w:val="22"/>
          <w:szCs w:val="22"/>
        </w:rPr>
        <w:t>express their interest</w:t>
      </w:r>
      <w:r w:rsidR="00FC07D4">
        <w:rPr>
          <w:sz w:val="22"/>
          <w:szCs w:val="22"/>
        </w:rPr>
        <w:t xml:space="preserve"> </w:t>
      </w:r>
      <w:r w:rsidR="006C4F0B">
        <w:rPr>
          <w:sz w:val="22"/>
          <w:szCs w:val="22"/>
        </w:rPr>
        <w:t>to</w:t>
      </w:r>
      <w:r w:rsidR="00FC07D4">
        <w:rPr>
          <w:sz w:val="22"/>
          <w:szCs w:val="22"/>
        </w:rPr>
        <w:t xml:space="preserve"> join </w:t>
      </w:r>
      <w:r w:rsidR="00545684">
        <w:rPr>
          <w:sz w:val="22"/>
          <w:szCs w:val="22"/>
        </w:rPr>
        <w:t xml:space="preserve">a </w:t>
      </w:r>
      <w:r w:rsidR="00FA2C31">
        <w:rPr>
          <w:sz w:val="22"/>
          <w:szCs w:val="22"/>
        </w:rPr>
        <w:t>sub-committee</w:t>
      </w:r>
      <w:r>
        <w:rPr>
          <w:sz w:val="22"/>
          <w:szCs w:val="22"/>
        </w:rPr>
        <w:t xml:space="preserve"> </w:t>
      </w:r>
      <w:r w:rsidR="00357C62">
        <w:rPr>
          <w:sz w:val="22"/>
          <w:szCs w:val="22"/>
        </w:rPr>
        <w:t xml:space="preserve">to finalise </w:t>
      </w:r>
      <w:r w:rsidR="00545684">
        <w:rPr>
          <w:sz w:val="22"/>
          <w:szCs w:val="22"/>
        </w:rPr>
        <w:t xml:space="preserve">the </w:t>
      </w:r>
      <w:r w:rsidR="00357C62">
        <w:rPr>
          <w:sz w:val="22"/>
          <w:szCs w:val="22"/>
        </w:rPr>
        <w:t xml:space="preserve">AusNCP complaint </w:t>
      </w:r>
      <w:r w:rsidR="00250262">
        <w:rPr>
          <w:sz w:val="22"/>
          <w:szCs w:val="22"/>
        </w:rPr>
        <w:t>procedures update.</w:t>
      </w:r>
    </w:p>
    <w:p w14:paraId="4B83DF68" w14:textId="4B3A7CED" w:rsidR="004D3596" w:rsidRPr="00A61194" w:rsidRDefault="004D3596" w:rsidP="008F6B93">
      <w:pPr>
        <w:pStyle w:val="OutlineNumbered1"/>
        <w:spacing w:before="240" w:after="120"/>
        <w:rPr>
          <w:b/>
          <w:sz w:val="22"/>
          <w:szCs w:val="22"/>
        </w:rPr>
      </w:pPr>
      <w:r w:rsidRPr="004D3596">
        <w:rPr>
          <w:b/>
          <w:sz w:val="22"/>
          <w:szCs w:val="22"/>
        </w:rPr>
        <w:t>Other business</w:t>
      </w:r>
      <w:r w:rsidR="00A61194">
        <w:rPr>
          <w:b/>
          <w:sz w:val="22"/>
          <w:szCs w:val="22"/>
        </w:rPr>
        <w:t xml:space="preserve"> and meeting close</w:t>
      </w:r>
    </w:p>
    <w:p w14:paraId="53A4CA8F" w14:textId="12B4D66E" w:rsidR="008F6B93" w:rsidRPr="008F6B93" w:rsidRDefault="00124FBA" w:rsidP="008F6B93">
      <w:pPr>
        <w:pStyle w:val="OutlineNumbered1"/>
        <w:numPr>
          <w:ilvl w:val="0"/>
          <w:numId w:val="0"/>
        </w:numPr>
        <w:spacing w:before="240" w:after="12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Mr Dickson thanked all </w:t>
      </w:r>
      <w:r w:rsidR="003C418B">
        <w:rPr>
          <w:bCs/>
          <w:sz w:val="22"/>
          <w:szCs w:val="22"/>
        </w:rPr>
        <w:t xml:space="preserve">Board </w:t>
      </w:r>
      <w:r w:rsidR="00717A92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 xml:space="preserve">embers and Independent Examiners for </w:t>
      </w:r>
      <w:r w:rsidR="000E5C54">
        <w:rPr>
          <w:bCs/>
          <w:sz w:val="22"/>
          <w:szCs w:val="22"/>
        </w:rPr>
        <w:t>their</w:t>
      </w:r>
      <w:r w:rsidR="00F36520">
        <w:rPr>
          <w:bCs/>
          <w:sz w:val="22"/>
          <w:szCs w:val="22"/>
        </w:rPr>
        <w:t xml:space="preserve"> </w:t>
      </w:r>
      <w:r w:rsidR="003D1B5F">
        <w:rPr>
          <w:bCs/>
          <w:sz w:val="22"/>
          <w:szCs w:val="22"/>
        </w:rPr>
        <w:t>contrib</w:t>
      </w:r>
      <w:r>
        <w:rPr>
          <w:bCs/>
          <w:sz w:val="22"/>
          <w:szCs w:val="22"/>
        </w:rPr>
        <w:t>utions to the meeting</w:t>
      </w:r>
      <w:r w:rsidR="00CB3EB7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Next </w:t>
      </w:r>
      <w:r w:rsidR="00007CC1">
        <w:rPr>
          <w:bCs/>
          <w:sz w:val="22"/>
          <w:szCs w:val="22"/>
        </w:rPr>
        <w:t xml:space="preserve">Board </w:t>
      </w:r>
      <w:r>
        <w:rPr>
          <w:bCs/>
          <w:sz w:val="22"/>
          <w:szCs w:val="22"/>
        </w:rPr>
        <w:t xml:space="preserve">meeting will be held in </w:t>
      </w:r>
      <w:r w:rsidR="00ED727D">
        <w:rPr>
          <w:bCs/>
          <w:sz w:val="22"/>
          <w:szCs w:val="22"/>
        </w:rPr>
        <w:t>April</w:t>
      </w:r>
      <w:r w:rsidR="0073517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202</w:t>
      </w:r>
      <w:r w:rsidR="0073517E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sectPr w:rsidR="008F6B93" w:rsidRPr="008F6B93" w:rsidSect="00370B7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6391" w14:textId="77777777" w:rsidR="004D75E9" w:rsidRDefault="004D75E9">
      <w:r>
        <w:separator/>
      </w:r>
    </w:p>
  </w:endnote>
  <w:endnote w:type="continuationSeparator" w:id="0">
    <w:p w14:paraId="1AB2835D" w14:textId="77777777" w:rsidR="004D75E9" w:rsidRDefault="004D75E9">
      <w:r>
        <w:continuationSeparator/>
      </w:r>
    </w:p>
  </w:endnote>
  <w:endnote w:type="continuationNotice" w:id="1">
    <w:p w14:paraId="65491459" w14:textId="77777777" w:rsidR="004D75E9" w:rsidRDefault="004D75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554B" w14:textId="77777777" w:rsidR="00896137" w:rsidRDefault="00896137" w:rsidP="0089621C">
    <w:pPr>
      <w:pStyle w:val="FooterEven"/>
      <w:rPr>
        <w:rStyle w:val="PageNumber"/>
      </w:rPr>
    </w:pPr>
    <w:r>
      <w:t xml:space="preserve">Page </w:t>
    </w:r>
    <w:r w:rsidRPr="00D659FF">
      <w:rPr>
        <w:rStyle w:val="PageNumber"/>
      </w:rPr>
      <w:fldChar w:fldCharType="begin"/>
    </w:r>
    <w:r w:rsidRPr="00D659FF">
      <w:rPr>
        <w:rStyle w:val="PageNumber"/>
      </w:rPr>
      <w:instrText xml:space="preserve"> PAGE   \* MERGEFORMAT </w:instrText>
    </w:r>
    <w:r w:rsidRPr="00D659FF">
      <w:rPr>
        <w:rStyle w:val="PageNumber"/>
      </w:rPr>
      <w:fldChar w:fldCharType="separate"/>
    </w:r>
    <w:r>
      <w:rPr>
        <w:rStyle w:val="PageNumber"/>
        <w:noProof/>
      </w:rPr>
      <w:t>2</w:t>
    </w:r>
    <w:r w:rsidRPr="00D659FF">
      <w:rPr>
        <w:rStyle w:val="PageNumber"/>
      </w:rPr>
      <w:fldChar w:fldCharType="end"/>
    </w:r>
  </w:p>
  <w:p w14:paraId="2962E7FB" w14:textId="59247A8A" w:rsidR="00896137" w:rsidRPr="00D659FF" w:rsidRDefault="00896137" w:rsidP="00AC7A52">
    <w:pPr>
      <w:pStyle w:val="SecurityClassificati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DOCPROPERTY SecurityClassification \* MERGEFORMAT </w:instrText>
    </w:r>
    <w:r>
      <w:rPr>
        <w:rStyle w:val="PageNumber"/>
      </w:rPr>
      <w:fldChar w:fldCharType="separate"/>
    </w:r>
    <w:r w:rsidR="0020515F">
      <w:rPr>
        <w:rStyle w:val="PageNumber"/>
        <w:b w:val="0"/>
        <w:bCs/>
        <w:lang w:val="en-US"/>
      </w:rPr>
      <w:t>Error! Unknown document property name.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D4E0" w14:textId="546125BD"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51460E">
      <w:rPr>
        <w:b w:val="0"/>
        <w:noProof/>
        <w:color w:val="000000" w:themeColor="text1"/>
        <w:sz w:val="22"/>
        <w:szCs w:val="22"/>
      </w:rPr>
      <w:t>4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85D6" w14:textId="2073A330" w:rsidR="0049791D" w:rsidRDefault="0049791D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D131A3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D131A3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14:paraId="24A1CF27" w14:textId="52B20A8C"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1E81" w14:textId="77777777" w:rsidR="004D75E9" w:rsidRDefault="004D75E9">
      <w:r>
        <w:separator/>
      </w:r>
    </w:p>
  </w:footnote>
  <w:footnote w:type="continuationSeparator" w:id="0">
    <w:p w14:paraId="017561F3" w14:textId="77777777" w:rsidR="004D75E9" w:rsidRDefault="004D75E9">
      <w:r>
        <w:continuationSeparator/>
      </w:r>
    </w:p>
  </w:footnote>
  <w:footnote w:type="continuationNotice" w:id="1">
    <w:p w14:paraId="71328583" w14:textId="77777777" w:rsidR="004D75E9" w:rsidRDefault="004D75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36DD" w14:textId="754C16DB" w:rsidR="00896137" w:rsidRDefault="009058D0" w:rsidP="00AC7A52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20515F">
      <w:rPr>
        <w:b w:val="0"/>
        <w:bCs w:val="0"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7FAE" w14:textId="0432C339" w:rsidR="00896137" w:rsidRPr="00CE655B" w:rsidRDefault="00CA08F4" w:rsidP="00AC7A52">
    <w:pPr>
      <w:pStyle w:val="SecurityClassificationHeader"/>
      <w:rPr>
        <w:szCs w:val="24"/>
      </w:rPr>
    </w:pPr>
    <w:r>
      <w:rPr>
        <w:noProof/>
      </w:rPr>
      <w:drawing>
        <wp:inline distT="0" distB="0" distL="0" distR="0" wp14:anchorId="2A780719" wp14:editId="59B5160F">
          <wp:extent cx="2784617" cy="81939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472" cy="83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8222" w:type="dxa"/>
      <w:tblInd w:w="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</w:tblGrid>
    <w:tr w:rsidR="00CA08F4" w:rsidRPr="00C3637D" w14:paraId="53579516" w14:textId="77777777" w:rsidTr="00CA08F4">
      <w:tc>
        <w:tcPr>
          <w:tcW w:w="8222" w:type="dxa"/>
          <w:vAlign w:val="center"/>
        </w:tcPr>
        <w:p w14:paraId="69509456" w14:textId="08A08E83" w:rsidR="00CA08F4" w:rsidRPr="00C3637D" w:rsidRDefault="00CA08F4" w:rsidP="00CA08F4">
          <w:pPr>
            <w:pStyle w:val="Heading2"/>
            <w:spacing w:before="0" w:after="0"/>
          </w:pPr>
          <w:bookmarkStart w:id="1" w:name="_Hlk119941398"/>
          <w:r>
            <w:rPr>
              <w:color w:val="1F497D" w:themeColor="text2"/>
              <w:sz w:val="40"/>
              <w:szCs w:val="40"/>
            </w:rPr>
            <w:t>Governance and Advisory Board Meeting</w:t>
          </w:r>
          <w:r w:rsidRPr="002E20D2">
            <w:br/>
          </w:r>
          <w:r w:rsidRPr="002E20D2">
            <w:rPr>
              <w:b w:val="0"/>
              <w:color w:val="000000" w:themeColor="text1"/>
            </w:rPr>
            <w:t xml:space="preserve">Australian National Contact Point </w:t>
          </w:r>
          <w:r>
            <w:rPr>
              <w:b w:val="0"/>
              <w:color w:val="000000" w:themeColor="text1"/>
            </w:rPr>
            <w:t>for Responsible Business Conduct</w:t>
          </w:r>
          <w:bookmarkEnd w:id="1"/>
        </w:p>
      </w:tc>
    </w:tr>
  </w:tbl>
  <w:p w14:paraId="61FF51C5" w14:textId="77777777" w:rsidR="00896137" w:rsidRPr="002E20D2" w:rsidRDefault="00896137" w:rsidP="002E20D2">
    <w:pPr>
      <w:pStyle w:val="Heading2"/>
      <w:spacing w:before="0" w:after="0"/>
      <w:ind w:right="-569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182"/>
    <w:multiLevelType w:val="hybridMultilevel"/>
    <w:tmpl w:val="B7468ECC"/>
    <w:lvl w:ilvl="0" w:tplc="9370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8BED90"/>
    <w:multiLevelType w:val="hybridMultilevel"/>
    <w:tmpl w:val="FFFFFFFF"/>
    <w:lvl w:ilvl="0" w:tplc="8D849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06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27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CB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6A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4A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4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A1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0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53BD"/>
    <w:multiLevelType w:val="multilevel"/>
    <w:tmpl w:val="B0DC72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5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7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8" w15:restartNumberingAfterBreak="0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0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1" w15:restartNumberingAfterBreak="0">
    <w:nsid w:val="28D7750B"/>
    <w:multiLevelType w:val="hybridMultilevel"/>
    <w:tmpl w:val="EA08ED2E"/>
    <w:lvl w:ilvl="0" w:tplc="F7BEC3D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3" w15:restartNumberingAfterBreak="0">
    <w:nsid w:val="2ED73BE9"/>
    <w:multiLevelType w:val="hybridMultilevel"/>
    <w:tmpl w:val="1098E4CC"/>
    <w:lvl w:ilvl="0" w:tplc="C80C24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5667F"/>
    <w:multiLevelType w:val="multilevel"/>
    <w:tmpl w:val="DF765D78"/>
    <w:lvl w:ilvl="0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20" w15:restartNumberingAfterBreak="0">
    <w:nsid w:val="4E432B5B"/>
    <w:multiLevelType w:val="hybridMultilevel"/>
    <w:tmpl w:val="3978438A"/>
    <w:lvl w:ilvl="0" w:tplc="9202F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2" w15:restartNumberingAfterBreak="0">
    <w:nsid w:val="5950165F"/>
    <w:multiLevelType w:val="hybridMultilevel"/>
    <w:tmpl w:val="FF8C4720"/>
    <w:lvl w:ilvl="0" w:tplc="E31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C7E4">
      <w:start w:val="23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AE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C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8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E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3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4" w15:restartNumberingAfterBreak="0">
    <w:nsid w:val="5E5C44F9"/>
    <w:multiLevelType w:val="multilevel"/>
    <w:tmpl w:val="F874FDA4"/>
    <w:name w:val="StandardNumberedLis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306DB4"/>
    <w:multiLevelType w:val="hybridMultilevel"/>
    <w:tmpl w:val="7F94E99E"/>
    <w:lvl w:ilvl="0" w:tplc="A01CDC5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F77207E"/>
    <w:multiLevelType w:val="multilevel"/>
    <w:tmpl w:val="CA48B2E8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/>
        <w:sz w:val="22"/>
        <w:szCs w:val="22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1506231"/>
    <w:multiLevelType w:val="hybridMultilevel"/>
    <w:tmpl w:val="A80E8AA8"/>
    <w:lvl w:ilvl="0" w:tplc="C1A0A0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F294F"/>
    <w:multiLevelType w:val="hybridMultilevel"/>
    <w:tmpl w:val="E03869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630C5992">
      <w:start w:val="1"/>
      <w:numFmt w:val="lowerLetter"/>
      <w:lvlText w:val="%2.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9325">
    <w:abstractNumId w:val="12"/>
  </w:num>
  <w:num w:numId="2" w16cid:durableId="1293897893">
    <w:abstractNumId w:val="19"/>
  </w:num>
  <w:num w:numId="3" w16cid:durableId="1624726164">
    <w:abstractNumId w:val="21"/>
  </w:num>
  <w:num w:numId="4" w16cid:durableId="1606812681">
    <w:abstractNumId w:val="6"/>
  </w:num>
  <w:num w:numId="5" w16cid:durableId="1028945095">
    <w:abstractNumId w:val="23"/>
  </w:num>
  <w:num w:numId="6" w16cid:durableId="1119764663">
    <w:abstractNumId w:val="10"/>
  </w:num>
  <w:num w:numId="7" w16cid:durableId="1483934689">
    <w:abstractNumId w:val="7"/>
  </w:num>
  <w:num w:numId="8" w16cid:durableId="1326201265">
    <w:abstractNumId w:val="15"/>
  </w:num>
  <w:num w:numId="9" w16cid:durableId="1749770454">
    <w:abstractNumId w:val="18"/>
  </w:num>
  <w:num w:numId="10" w16cid:durableId="2125805639">
    <w:abstractNumId w:val="5"/>
  </w:num>
  <w:num w:numId="11" w16cid:durableId="653609451">
    <w:abstractNumId w:val="3"/>
  </w:num>
  <w:num w:numId="12" w16cid:durableId="980622034">
    <w:abstractNumId w:val="4"/>
  </w:num>
  <w:num w:numId="13" w16cid:durableId="1209076211">
    <w:abstractNumId w:val="26"/>
  </w:num>
  <w:num w:numId="14" w16cid:durableId="554005143">
    <w:abstractNumId w:val="0"/>
  </w:num>
  <w:num w:numId="15" w16cid:durableId="1892620269">
    <w:abstractNumId w:val="2"/>
  </w:num>
  <w:num w:numId="16" w16cid:durableId="1306164375">
    <w:abstractNumId w:val="4"/>
  </w:num>
  <w:num w:numId="17" w16cid:durableId="1185437717">
    <w:abstractNumId w:val="4"/>
  </w:num>
  <w:num w:numId="18" w16cid:durableId="817067978">
    <w:abstractNumId w:val="22"/>
  </w:num>
  <w:num w:numId="19" w16cid:durableId="2037193563">
    <w:abstractNumId w:val="26"/>
  </w:num>
  <w:num w:numId="20" w16cid:durableId="946279382">
    <w:abstractNumId w:val="11"/>
  </w:num>
  <w:num w:numId="21" w16cid:durableId="128595215">
    <w:abstractNumId w:val="25"/>
  </w:num>
  <w:num w:numId="22" w16cid:durableId="210699173">
    <w:abstractNumId w:val="14"/>
  </w:num>
  <w:num w:numId="23" w16cid:durableId="502860152">
    <w:abstractNumId w:val="26"/>
  </w:num>
  <w:num w:numId="24" w16cid:durableId="216939126">
    <w:abstractNumId w:val="26"/>
  </w:num>
  <w:num w:numId="25" w16cid:durableId="1076246225">
    <w:abstractNumId w:val="26"/>
  </w:num>
  <w:num w:numId="26" w16cid:durableId="89014996">
    <w:abstractNumId w:val="27"/>
  </w:num>
  <w:num w:numId="27" w16cid:durableId="1853110016">
    <w:abstractNumId w:val="20"/>
  </w:num>
  <w:num w:numId="28" w16cid:durableId="1083068049">
    <w:abstractNumId w:val="26"/>
  </w:num>
  <w:num w:numId="29" w16cid:durableId="1698966045">
    <w:abstractNumId w:val="26"/>
  </w:num>
  <w:num w:numId="30" w16cid:durableId="2025861122">
    <w:abstractNumId w:val="13"/>
  </w:num>
  <w:num w:numId="31" w16cid:durableId="814372606">
    <w:abstractNumId w:val="24"/>
  </w:num>
  <w:num w:numId="32" w16cid:durableId="1644699673">
    <w:abstractNumId w:val="30"/>
  </w:num>
  <w:num w:numId="33" w16cid:durableId="790519541">
    <w:abstractNumId w:val="26"/>
  </w:num>
  <w:num w:numId="34" w16cid:durableId="1860780265">
    <w:abstractNumId w:val="26"/>
  </w:num>
  <w:num w:numId="35" w16cid:durableId="1934698980">
    <w:abstractNumId w:val="26"/>
  </w:num>
  <w:num w:numId="36" w16cid:durableId="150092506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C3637D"/>
    <w:rsid w:val="00002386"/>
    <w:rsid w:val="00003100"/>
    <w:rsid w:val="00003562"/>
    <w:rsid w:val="00003B81"/>
    <w:rsid w:val="00004B73"/>
    <w:rsid w:val="00004EC3"/>
    <w:rsid w:val="000061B8"/>
    <w:rsid w:val="00006F7E"/>
    <w:rsid w:val="0000739F"/>
    <w:rsid w:val="000074E3"/>
    <w:rsid w:val="00007CC1"/>
    <w:rsid w:val="00010865"/>
    <w:rsid w:val="00010AC7"/>
    <w:rsid w:val="00011A9C"/>
    <w:rsid w:val="00012594"/>
    <w:rsid w:val="00012D4B"/>
    <w:rsid w:val="00013222"/>
    <w:rsid w:val="00014868"/>
    <w:rsid w:val="00021318"/>
    <w:rsid w:val="00022BC6"/>
    <w:rsid w:val="00027171"/>
    <w:rsid w:val="00032475"/>
    <w:rsid w:val="0003281C"/>
    <w:rsid w:val="00032D0F"/>
    <w:rsid w:val="0003381C"/>
    <w:rsid w:val="00034043"/>
    <w:rsid w:val="000364F4"/>
    <w:rsid w:val="0003790E"/>
    <w:rsid w:val="00041A35"/>
    <w:rsid w:val="00042A41"/>
    <w:rsid w:val="00043544"/>
    <w:rsid w:val="0004409C"/>
    <w:rsid w:val="0004481B"/>
    <w:rsid w:val="00044EDD"/>
    <w:rsid w:val="000468FE"/>
    <w:rsid w:val="00046BF5"/>
    <w:rsid w:val="00047F7B"/>
    <w:rsid w:val="000511DB"/>
    <w:rsid w:val="0005162E"/>
    <w:rsid w:val="0005208D"/>
    <w:rsid w:val="00052487"/>
    <w:rsid w:val="0005253A"/>
    <w:rsid w:val="0005458C"/>
    <w:rsid w:val="000552FB"/>
    <w:rsid w:val="000553BC"/>
    <w:rsid w:val="00056878"/>
    <w:rsid w:val="00057308"/>
    <w:rsid w:val="000600B1"/>
    <w:rsid w:val="000642BC"/>
    <w:rsid w:val="000647FE"/>
    <w:rsid w:val="00071468"/>
    <w:rsid w:val="00071951"/>
    <w:rsid w:val="00071FC3"/>
    <w:rsid w:val="00072AE6"/>
    <w:rsid w:val="00074523"/>
    <w:rsid w:val="0007458A"/>
    <w:rsid w:val="0007502A"/>
    <w:rsid w:val="00075BA7"/>
    <w:rsid w:val="000760DF"/>
    <w:rsid w:val="00077869"/>
    <w:rsid w:val="00080DA0"/>
    <w:rsid w:val="00080EC2"/>
    <w:rsid w:val="00081F0B"/>
    <w:rsid w:val="000850F2"/>
    <w:rsid w:val="0008510E"/>
    <w:rsid w:val="0008611B"/>
    <w:rsid w:val="00090012"/>
    <w:rsid w:val="00093EEA"/>
    <w:rsid w:val="0009529A"/>
    <w:rsid w:val="00095E5C"/>
    <w:rsid w:val="000A0B9A"/>
    <w:rsid w:val="000A17A7"/>
    <w:rsid w:val="000A1B22"/>
    <w:rsid w:val="000A2EF3"/>
    <w:rsid w:val="000A5B69"/>
    <w:rsid w:val="000A70EB"/>
    <w:rsid w:val="000A72BD"/>
    <w:rsid w:val="000A7E54"/>
    <w:rsid w:val="000B0BC5"/>
    <w:rsid w:val="000B0F2E"/>
    <w:rsid w:val="000B1F23"/>
    <w:rsid w:val="000B5355"/>
    <w:rsid w:val="000B65D3"/>
    <w:rsid w:val="000B6888"/>
    <w:rsid w:val="000B6C10"/>
    <w:rsid w:val="000B72E2"/>
    <w:rsid w:val="000C174D"/>
    <w:rsid w:val="000C50CF"/>
    <w:rsid w:val="000C6982"/>
    <w:rsid w:val="000C7193"/>
    <w:rsid w:val="000C72E0"/>
    <w:rsid w:val="000D41F5"/>
    <w:rsid w:val="000D4E15"/>
    <w:rsid w:val="000D71FC"/>
    <w:rsid w:val="000E057C"/>
    <w:rsid w:val="000E1572"/>
    <w:rsid w:val="000E27A8"/>
    <w:rsid w:val="000E418A"/>
    <w:rsid w:val="000E4B6C"/>
    <w:rsid w:val="000E5282"/>
    <w:rsid w:val="000E5C54"/>
    <w:rsid w:val="000E607C"/>
    <w:rsid w:val="000F2229"/>
    <w:rsid w:val="000F2C1C"/>
    <w:rsid w:val="000F3945"/>
    <w:rsid w:val="000F3F35"/>
    <w:rsid w:val="000F54C1"/>
    <w:rsid w:val="000F74CB"/>
    <w:rsid w:val="00101F4F"/>
    <w:rsid w:val="00103124"/>
    <w:rsid w:val="00103EE9"/>
    <w:rsid w:val="001060CC"/>
    <w:rsid w:val="00107C0D"/>
    <w:rsid w:val="0011405B"/>
    <w:rsid w:val="00114433"/>
    <w:rsid w:val="00116BA4"/>
    <w:rsid w:val="00116CCA"/>
    <w:rsid w:val="001221FB"/>
    <w:rsid w:val="00122805"/>
    <w:rsid w:val="00122E6E"/>
    <w:rsid w:val="001232FA"/>
    <w:rsid w:val="00124FBA"/>
    <w:rsid w:val="00125EF8"/>
    <w:rsid w:val="001260BC"/>
    <w:rsid w:val="0012637D"/>
    <w:rsid w:val="00130155"/>
    <w:rsid w:val="00132225"/>
    <w:rsid w:val="001331FF"/>
    <w:rsid w:val="001345CB"/>
    <w:rsid w:val="00134FBA"/>
    <w:rsid w:val="001360EE"/>
    <w:rsid w:val="00136812"/>
    <w:rsid w:val="0013787C"/>
    <w:rsid w:val="00137A4A"/>
    <w:rsid w:val="00137D56"/>
    <w:rsid w:val="00140556"/>
    <w:rsid w:val="00141233"/>
    <w:rsid w:val="00141A3B"/>
    <w:rsid w:val="00144564"/>
    <w:rsid w:val="00144610"/>
    <w:rsid w:val="001456F2"/>
    <w:rsid w:val="00145986"/>
    <w:rsid w:val="0014669D"/>
    <w:rsid w:val="00151481"/>
    <w:rsid w:val="0015197C"/>
    <w:rsid w:val="00152753"/>
    <w:rsid w:val="00154FAB"/>
    <w:rsid w:val="00160404"/>
    <w:rsid w:val="00160EB1"/>
    <w:rsid w:val="00161629"/>
    <w:rsid w:val="001636F9"/>
    <w:rsid w:val="00163F01"/>
    <w:rsid w:val="00165095"/>
    <w:rsid w:val="0016522B"/>
    <w:rsid w:val="001654D4"/>
    <w:rsid w:val="001664B4"/>
    <w:rsid w:val="00167010"/>
    <w:rsid w:val="001765A2"/>
    <w:rsid w:val="001776F8"/>
    <w:rsid w:val="0018232C"/>
    <w:rsid w:val="00182E97"/>
    <w:rsid w:val="00184180"/>
    <w:rsid w:val="00185984"/>
    <w:rsid w:val="00185ED4"/>
    <w:rsid w:val="00186F19"/>
    <w:rsid w:val="001870A4"/>
    <w:rsid w:val="00191DB9"/>
    <w:rsid w:val="0019208E"/>
    <w:rsid w:val="00192484"/>
    <w:rsid w:val="00194CEA"/>
    <w:rsid w:val="00195226"/>
    <w:rsid w:val="00196CC8"/>
    <w:rsid w:val="0019749E"/>
    <w:rsid w:val="001A0B62"/>
    <w:rsid w:val="001A0CEB"/>
    <w:rsid w:val="001A1CFA"/>
    <w:rsid w:val="001A2F6A"/>
    <w:rsid w:val="001A3016"/>
    <w:rsid w:val="001A3DF0"/>
    <w:rsid w:val="001A5E01"/>
    <w:rsid w:val="001A5E89"/>
    <w:rsid w:val="001A73F8"/>
    <w:rsid w:val="001A7584"/>
    <w:rsid w:val="001B0611"/>
    <w:rsid w:val="001B0907"/>
    <w:rsid w:val="001B217C"/>
    <w:rsid w:val="001B2A94"/>
    <w:rsid w:val="001B411D"/>
    <w:rsid w:val="001B58C0"/>
    <w:rsid w:val="001B634A"/>
    <w:rsid w:val="001B6504"/>
    <w:rsid w:val="001B6C3B"/>
    <w:rsid w:val="001C0E78"/>
    <w:rsid w:val="001C52F9"/>
    <w:rsid w:val="001C702B"/>
    <w:rsid w:val="001D0184"/>
    <w:rsid w:val="001D154A"/>
    <w:rsid w:val="001D3057"/>
    <w:rsid w:val="001D32CD"/>
    <w:rsid w:val="001D3BB5"/>
    <w:rsid w:val="001D4ED6"/>
    <w:rsid w:val="001D5A57"/>
    <w:rsid w:val="001D609D"/>
    <w:rsid w:val="001D6479"/>
    <w:rsid w:val="001D6FE7"/>
    <w:rsid w:val="001E0285"/>
    <w:rsid w:val="001E0782"/>
    <w:rsid w:val="001E0F6B"/>
    <w:rsid w:val="001E1AF9"/>
    <w:rsid w:val="001E1E1F"/>
    <w:rsid w:val="001E2C73"/>
    <w:rsid w:val="001E2DFA"/>
    <w:rsid w:val="001E3074"/>
    <w:rsid w:val="001E31EC"/>
    <w:rsid w:val="001E5508"/>
    <w:rsid w:val="001E58E7"/>
    <w:rsid w:val="001F226F"/>
    <w:rsid w:val="001F4C67"/>
    <w:rsid w:val="001F4CC2"/>
    <w:rsid w:val="001F659D"/>
    <w:rsid w:val="00200A0C"/>
    <w:rsid w:val="002029D2"/>
    <w:rsid w:val="00202E5A"/>
    <w:rsid w:val="00203EB2"/>
    <w:rsid w:val="00204021"/>
    <w:rsid w:val="0020515F"/>
    <w:rsid w:val="00205C9E"/>
    <w:rsid w:val="00206249"/>
    <w:rsid w:val="00206C76"/>
    <w:rsid w:val="002110D4"/>
    <w:rsid w:val="0021133E"/>
    <w:rsid w:val="00212645"/>
    <w:rsid w:val="002136C1"/>
    <w:rsid w:val="00213953"/>
    <w:rsid w:val="002140D1"/>
    <w:rsid w:val="0021420D"/>
    <w:rsid w:val="00217D30"/>
    <w:rsid w:val="00221020"/>
    <w:rsid w:val="00221613"/>
    <w:rsid w:val="00224669"/>
    <w:rsid w:val="00224A32"/>
    <w:rsid w:val="00224A3B"/>
    <w:rsid w:val="00225592"/>
    <w:rsid w:val="00225D6A"/>
    <w:rsid w:val="00226EAB"/>
    <w:rsid w:val="00227096"/>
    <w:rsid w:val="0023279D"/>
    <w:rsid w:val="0023283D"/>
    <w:rsid w:val="00233C41"/>
    <w:rsid w:val="00234DB5"/>
    <w:rsid w:val="00236FCC"/>
    <w:rsid w:val="002371CE"/>
    <w:rsid w:val="00240AAC"/>
    <w:rsid w:val="0024163B"/>
    <w:rsid w:val="00241A44"/>
    <w:rsid w:val="0024227C"/>
    <w:rsid w:val="00242675"/>
    <w:rsid w:val="00242D6F"/>
    <w:rsid w:val="0024459A"/>
    <w:rsid w:val="00244D31"/>
    <w:rsid w:val="00245CA3"/>
    <w:rsid w:val="002468B9"/>
    <w:rsid w:val="00247D91"/>
    <w:rsid w:val="00250262"/>
    <w:rsid w:val="00251935"/>
    <w:rsid w:val="00252A2F"/>
    <w:rsid w:val="00252FF9"/>
    <w:rsid w:val="00253DEE"/>
    <w:rsid w:val="00255972"/>
    <w:rsid w:val="002606BB"/>
    <w:rsid w:val="00261BD9"/>
    <w:rsid w:val="002627E1"/>
    <w:rsid w:val="00264880"/>
    <w:rsid w:val="00265DAB"/>
    <w:rsid w:val="002668C1"/>
    <w:rsid w:val="00266D00"/>
    <w:rsid w:val="00270694"/>
    <w:rsid w:val="0027219D"/>
    <w:rsid w:val="00272B7C"/>
    <w:rsid w:val="00272E26"/>
    <w:rsid w:val="00274974"/>
    <w:rsid w:val="00275B22"/>
    <w:rsid w:val="00275E81"/>
    <w:rsid w:val="002771F4"/>
    <w:rsid w:val="00281717"/>
    <w:rsid w:val="0028210D"/>
    <w:rsid w:val="00282E6B"/>
    <w:rsid w:val="0028318C"/>
    <w:rsid w:val="002834F4"/>
    <w:rsid w:val="00283952"/>
    <w:rsid w:val="00284582"/>
    <w:rsid w:val="002845BF"/>
    <w:rsid w:val="002845F8"/>
    <w:rsid w:val="00284BE0"/>
    <w:rsid w:val="00285298"/>
    <w:rsid w:val="00285777"/>
    <w:rsid w:val="00286A44"/>
    <w:rsid w:val="00292C2A"/>
    <w:rsid w:val="00293B39"/>
    <w:rsid w:val="00294568"/>
    <w:rsid w:val="00294C08"/>
    <w:rsid w:val="002A02BC"/>
    <w:rsid w:val="002A0E02"/>
    <w:rsid w:val="002A1A8B"/>
    <w:rsid w:val="002A1B41"/>
    <w:rsid w:val="002A2C88"/>
    <w:rsid w:val="002A2FC5"/>
    <w:rsid w:val="002A5021"/>
    <w:rsid w:val="002A5D08"/>
    <w:rsid w:val="002A707A"/>
    <w:rsid w:val="002B04D9"/>
    <w:rsid w:val="002B26AD"/>
    <w:rsid w:val="002B2C25"/>
    <w:rsid w:val="002B3504"/>
    <w:rsid w:val="002B3515"/>
    <w:rsid w:val="002B5EE9"/>
    <w:rsid w:val="002B6C0E"/>
    <w:rsid w:val="002B7512"/>
    <w:rsid w:val="002B7E63"/>
    <w:rsid w:val="002C1331"/>
    <w:rsid w:val="002C1E4E"/>
    <w:rsid w:val="002C36D4"/>
    <w:rsid w:val="002C4EE7"/>
    <w:rsid w:val="002C7E65"/>
    <w:rsid w:val="002D2743"/>
    <w:rsid w:val="002D2A00"/>
    <w:rsid w:val="002D3686"/>
    <w:rsid w:val="002D3B75"/>
    <w:rsid w:val="002D43DF"/>
    <w:rsid w:val="002D7FBE"/>
    <w:rsid w:val="002E0869"/>
    <w:rsid w:val="002E1553"/>
    <w:rsid w:val="002E15D9"/>
    <w:rsid w:val="002E1A93"/>
    <w:rsid w:val="002E1E78"/>
    <w:rsid w:val="002E20D2"/>
    <w:rsid w:val="002E4D3B"/>
    <w:rsid w:val="002E5E4C"/>
    <w:rsid w:val="002E5ECE"/>
    <w:rsid w:val="002E77DC"/>
    <w:rsid w:val="002F0131"/>
    <w:rsid w:val="002F1817"/>
    <w:rsid w:val="002F271E"/>
    <w:rsid w:val="002F2F7B"/>
    <w:rsid w:val="002F354C"/>
    <w:rsid w:val="002F377B"/>
    <w:rsid w:val="002F3D8E"/>
    <w:rsid w:val="002F5FB5"/>
    <w:rsid w:val="003001C2"/>
    <w:rsid w:val="00300CAF"/>
    <w:rsid w:val="00304A0F"/>
    <w:rsid w:val="00305389"/>
    <w:rsid w:val="003054B3"/>
    <w:rsid w:val="003064BC"/>
    <w:rsid w:val="00312095"/>
    <w:rsid w:val="00312B65"/>
    <w:rsid w:val="00313C1A"/>
    <w:rsid w:val="0031684D"/>
    <w:rsid w:val="00320B5F"/>
    <w:rsid w:val="00324201"/>
    <w:rsid w:val="00326363"/>
    <w:rsid w:val="003275AC"/>
    <w:rsid w:val="0032781E"/>
    <w:rsid w:val="0033013B"/>
    <w:rsid w:val="003310BA"/>
    <w:rsid w:val="0033172C"/>
    <w:rsid w:val="003322DA"/>
    <w:rsid w:val="0033346D"/>
    <w:rsid w:val="00335A3C"/>
    <w:rsid w:val="00336139"/>
    <w:rsid w:val="003366FD"/>
    <w:rsid w:val="003371AE"/>
    <w:rsid w:val="003378C9"/>
    <w:rsid w:val="00337F1E"/>
    <w:rsid w:val="00340869"/>
    <w:rsid w:val="00341D38"/>
    <w:rsid w:val="003426FC"/>
    <w:rsid w:val="0034275E"/>
    <w:rsid w:val="00342C6F"/>
    <w:rsid w:val="0034380C"/>
    <w:rsid w:val="00350DAA"/>
    <w:rsid w:val="00351B55"/>
    <w:rsid w:val="0035324D"/>
    <w:rsid w:val="00355964"/>
    <w:rsid w:val="00357C62"/>
    <w:rsid w:val="00357E2F"/>
    <w:rsid w:val="00360A7F"/>
    <w:rsid w:val="00360DCD"/>
    <w:rsid w:val="00360F65"/>
    <w:rsid w:val="00362650"/>
    <w:rsid w:val="00362982"/>
    <w:rsid w:val="00363741"/>
    <w:rsid w:val="003639FB"/>
    <w:rsid w:val="00364387"/>
    <w:rsid w:val="00370021"/>
    <w:rsid w:val="003707CD"/>
    <w:rsid w:val="00370B77"/>
    <w:rsid w:val="003734B4"/>
    <w:rsid w:val="003734E2"/>
    <w:rsid w:val="0037437C"/>
    <w:rsid w:val="00374596"/>
    <w:rsid w:val="0037724C"/>
    <w:rsid w:val="00377272"/>
    <w:rsid w:val="00377D7B"/>
    <w:rsid w:val="00384E0B"/>
    <w:rsid w:val="00385594"/>
    <w:rsid w:val="00386320"/>
    <w:rsid w:val="0038674B"/>
    <w:rsid w:val="00391582"/>
    <w:rsid w:val="0039307D"/>
    <w:rsid w:val="003932C5"/>
    <w:rsid w:val="00397B9B"/>
    <w:rsid w:val="003A13CF"/>
    <w:rsid w:val="003A1B0C"/>
    <w:rsid w:val="003A2364"/>
    <w:rsid w:val="003A52A6"/>
    <w:rsid w:val="003A58A9"/>
    <w:rsid w:val="003A6FC3"/>
    <w:rsid w:val="003B0E8F"/>
    <w:rsid w:val="003B191B"/>
    <w:rsid w:val="003B2DD2"/>
    <w:rsid w:val="003B352F"/>
    <w:rsid w:val="003B358F"/>
    <w:rsid w:val="003B44AE"/>
    <w:rsid w:val="003B4F53"/>
    <w:rsid w:val="003B5F93"/>
    <w:rsid w:val="003B6681"/>
    <w:rsid w:val="003B730E"/>
    <w:rsid w:val="003B777B"/>
    <w:rsid w:val="003C06D9"/>
    <w:rsid w:val="003C0799"/>
    <w:rsid w:val="003C0A56"/>
    <w:rsid w:val="003C0B9A"/>
    <w:rsid w:val="003C12E9"/>
    <w:rsid w:val="003C1605"/>
    <w:rsid w:val="003C1F2E"/>
    <w:rsid w:val="003C3B26"/>
    <w:rsid w:val="003C418B"/>
    <w:rsid w:val="003C5A38"/>
    <w:rsid w:val="003D0493"/>
    <w:rsid w:val="003D1106"/>
    <w:rsid w:val="003D1142"/>
    <w:rsid w:val="003D1B0C"/>
    <w:rsid w:val="003D1B5F"/>
    <w:rsid w:val="003D1E24"/>
    <w:rsid w:val="003D3931"/>
    <w:rsid w:val="003D3DB4"/>
    <w:rsid w:val="003D4619"/>
    <w:rsid w:val="003D4D33"/>
    <w:rsid w:val="003D6365"/>
    <w:rsid w:val="003D65A5"/>
    <w:rsid w:val="003E5A25"/>
    <w:rsid w:val="003E73C6"/>
    <w:rsid w:val="003E774A"/>
    <w:rsid w:val="003F04C9"/>
    <w:rsid w:val="003F0936"/>
    <w:rsid w:val="003F0ABA"/>
    <w:rsid w:val="003F0CEB"/>
    <w:rsid w:val="003F2140"/>
    <w:rsid w:val="003F29E4"/>
    <w:rsid w:val="003F3F2F"/>
    <w:rsid w:val="003F3F52"/>
    <w:rsid w:val="003F4D6D"/>
    <w:rsid w:val="004018FC"/>
    <w:rsid w:val="00401EB9"/>
    <w:rsid w:val="00402BE1"/>
    <w:rsid w:val="004049AC"/>
    <w:rsid w:val="00404B12"/>
    <w:rsid w:val="00407EAF"/>
    <w:rsid w:val="00414793"/>
    <w:rsid w:val="00414BF2"/>
    <w:rsid w:val="00421697"/>
    <w:rsid w:val="004244AB"/>
    <w:rsid w:val="00424549"/>
    <w:rsid w:val="0042572D"/>
    <w:rsid w:val="00427257"/>
    <w:rsid w:val="004303AA"/>
    <w:rsid w:val="00430774"/>
    <w:rsid w:val="004321A6"/>
    <w:rsid w:val="004328A5"/>
    <w:rsid w:val="00432FDB"/>
    <w:rsid w:val="0043716E"/>
    <w:rsid w:val="004371B1"/>
    <w:rsid w:val="00437E9B"/>
    <w:rsid w:val="00441357"/>
    <w:rsid w:val="004426EA"/>
    <w:rsid w:val="00446751"/>
    <w:rsid w:val="00446975"/>
    <w:rsid w:val="00447ECB"/>
    <w:rsid w:val="00450DF0"/>
    <w:rsid w:val="00451043"/>
    <w:rsid w:val="0045339B"/>
    <w:rsid w:val="004533F1"/>
    <w:rsid w:val="00453585"/>
    <w:rsid w:val="004605E5"/>
    <w:rsid w:val="0046136A"/>
    <w:rsid w:val="0046497D"/>
    <w:rsid w:val="00465F5F"/>
    <w:rsid w:val="00466A69"/>
    <w:rsid w:val="00467E7F"/>
    <w:rsid w:val="0047020B"/>
    <w:rsid w:val="0047120F"/>
    <w:rsid w:val="004713A3"/>
    <w:rsid w:val="00474AE9"/>
    <w:rsid w:val="0047620E"/>
    <w:rsid w:val="00476594"/>
    <w:rsid w:val="00482849"/>
    <w:rsid w:val="00482EB3"/>
    <w:rsid w:val="00483032"/>
    <w:rsid w:val="00483DA4"/>
    <w:rsid w:val="00483F1D"/>
    <w:rsid w:val="00483F77"/>
    <w:rsid w:val="00485946"/>
    <w:rsid w:val="0048777E"/>
    <w:rsid w:val="00490BB5"/>
    <w:rsid w:val="0049106D"/>
    <w:rsid w:val="00491768"/>
    <w:rsid w:val="0049228B"/>
    <w:rsid w:val="0049517D"/>
    <w:rsid w:val="00495479"/>
    <w:rsid w:val="00496DD4"/>
    <w:rsid w:val="00496E10"/>
    <w:rsid w:val="00497624"/>
    <w:rsid w:val="0049791D"/>
    <w:rsid w:val="004A1458"/>
    <w:rsid w:val="004A1773"/>
    <w:rsid w:val="004A1B8C"/>
    <w:rsid w:val="004A37D6"/>
    <w:rsid w:val="004A46DA"/>
    <w:rsid w:val="004A46FA"/>
    <w:rsid w:val="004A5310"/>
    <w:rsid w:val="004B0D14"/>
    <w:rsid w:val="004B0E76"/>
    <w:rsid w:val="004B2D07"/>
    <w:rsid w:val="004B4993"/>
    <w:rsid w:val="004B6B55"/>
    <w:rsid w:val="004B7404"/>
    <w:rsid w:val="004C01CE"/>
    <w:rsid w:val="004C0A67"/>
    <w:rsid w:val="004C1CAB"/>
    <w:rsid w:val="004C566E"/>
    <w:rsid w:val="004C6CC9"/>
    <w:rsid w:val="004C6EFA"/>
    <w:rsid w:val="004C7B3C"/>
    <w:rsid w:val="004D0D49"/>
    <w:rsid w:val="004D1907"/>
    <w:rsid w:val="004D1FCD"/>
    <w:rsid w:val="004D3596"/>
    <w:rsid w:val="004D3EF4"/>
    <w:rsid w:val="004D622B"/>
    <w:rsid w:val="004D6ACA"/>
    <w:rsid w:val="004D7355"/>
    <w:rsid w:val="004D75E9"/>
    <w:rsid w:val="004E0149"/>
    <w:rsid w:val="004E37A5"/>
    <w:rsid w:val="004E48BA"/>
    <w:rsid w:val="004E5614"/>
    <w:rsid w:val="004E5A04"/>
    <w:rsid w:val="004E5A33"/>
    <w:rsid w:val="004E7D51"/>
    <w:rsid w:val="004E7E9F"/>
    <w:rsid w:val="004F01E3"/>
    <w:rsid w:val="004F0A8E"/>
    <w:rsid w:val="004F0E25"/>
    <w:rsid w:val="004F2E2C"/>
    <w:rsid w:val="004F39C8"/>
    <w:rsid w:val="004F4303"/>
    <w:rsid w:val="004F52D6"/>
    <w:rsid w:val="0050060F"/>
    <w:rsid w:val="0050088C"/>
    <w:rsid w:val="0050222C"/>
    <w:rsid w:val="005029F6"/>
    <w:rsid w:val="00502CA8"/>
    <w:rsid w:val="00503BEC"/>
    <w:rsid w:val="005077E9"/>
    <w:rsid w:val="00507A65"/>
    <w:rsid w:val="00512ABB"/>
    <w:rsid w:val="005145EC"/>
    <w:rsid w:val="0051460E"/>
    <w:rsid w:val="00514FC5"/>
    <w:rsid w:val="005153C9"/>
    <w:rsid w:val="00516FF1"/>
    <w:rsid w:val="00520C75"/>
    <w:rsid w:val="00521868"/>
    <w:rsid w:val="00522228"/>
    <w:rsid w:val="005224B7"/>
    <w:rsid w:val="005227CE"/>
    <w:rsid w:val="00524BE3"/>
    <w:rsid w:val="0052543A"/>
    <w:rsid w:val="0052555E"/>
    <w:rsid w:val="00525919"/>
    <w:rsid w:val="005268DA"/>
    <w:rsid w:val="00527650"/>
    <w:rsid w:val="0052784D"/>
    <w:rsid w:val="00527F68"/>
    <w:rsid w:val="00531E50"/>
    <w:rsid w:val="00532E77"/>
    <w:rsid w:val="0053498A"/>
    <w:rsid w:val="00534D50"/>
    <w:rsid w:val="00536117"/>
    <w:rsid w:val="00537396"/>
    <w:rsid w:val="005374E0"/>
    <w:rsid w:val="0053797A"/>
    <w:rsid w:val="00540798"/>
    <w:rsid w:val="00541433"/>
    <w:rsid w:val="005441A0"/>
    <w:rsid w:val="00544543"/>
    <w:rsid w:val="00544748"/>
    <w:rsid w:val="00544B1F"/>
    <w:rsid w:val="00545684"/>
    <w:rsid w:val="005459C9"/>
    <w:rsid w:val="005503EB"/>
    <w:rsid w:val="00551A92"/>
    <w:rsid w:val="00553B06"/>
    <w:rsid w:val="00561FC4"/>
    <w:rsid w:val="00563C43"/>
    <w:rsid w:val="00563DE8"/>
    <w:rsid w:val="005661EB"/>
    <w:rsid w:val="00566557"/>
    <w:rsid w:val="00571A2A"/>
    <w:rsid w:val="005720B1"/>
    <w:rsid w:val="005774C0"/>
    <w:rsid w:val="00577878"/>
    <w:rsid w:val="005813CC"/>
    <w:rsid w:val="00582E01"/>
    <w:rsid w:val="00584BDD"/>
    <w:rsid w:val="00586282"/>
    <w:rsid w:val="00591B14"/>
    <w:rsid w:val="00592097"/>
    <w:rsid w:val="0059221D"/>
    <w:rsid w:val="00592468"/>
    <w:rsid w:val="00593401"/>
    <w:rsid w:val="0059381B"/>
    <w:rsid w:val="00593FE6"/>
    <w:rsid w:val="00595BF0"/>
    <w:rsid w:val="005978D3"/>
    <w:rsid w:val="005A0701"/>
    <w:rsid w:val="005A089C"/>
    <w:rsid w:val="005A0FEA"/>
    <w:rsid w:val="005A2361"/>
    <w:rsid w:val="005A253D"/>
    <w:rsid w:val="005A25C0"/>
    <w:rsid w:val="005A3710"/>
    <w:rsid w:val="005A3D75"/>
    <w:rsid w:val="005A5A45"/>
    <w:rsid w:val="005A7887"/>
    <w:rsid w:val="005B00BF"/>
    <w:rsid w:val="005B022B"/>
    <w:rsid w:val="005B1B59"/>
    <w:rsid w:val="005B1CC3"/>
    <w:rsid w:val="005B1DED"/>
    <w:rsid w:val="005B4705"/>
    <w:rsid w:val="005B4D6B"/>
    <w:rsid w:val="005B79B9"/>
    <w:rsid w:val="005C0D96"/>
    <w:rsid w:val="005C1250"/>
    <w:rsid w:val="005C15E6"/>
    <w:rsid w:val="005C3799"/>
    <w:rsid w:val="005C47AD"/>
    <w:rsid w:val="005C47BB"/>
    <w:rsid w:val="005C4DAE"/>
    <w:rsid w:val="005C6D66"/>
    <w:rsid w:val="005D0918"/>
    <w:rsid w:val="005D2689"/>
    <w:rsid w:val="005D27EB"/>
    <w:rsid w:val="005D2D2A"/>
    <w:rsid w:val="005D40CE"/>
    <w:rsid w:val="005D442D"/>
    <w:rsid w:val="005D5280"/>
    <w:rsid w:val="005D5A3E"/>
    <w:rsid w:val="005D6931"/>
    <w:rsid w:val="005D7976"/>
    <w:rsid w:val="005D7FF0"/>
    <w:rsid w:val="005E004C"/>
    <w:rsid w:val="005E055F"/>
    <w:rsid w:val="005E1CDD"/>
    <w:rsid w:val="005E3188"/>
    <w:rsid w:val="005E31B1"/>
    <w:rsid w:val="005E3557"/>
    <w:rsid w:val="005E3848"/>
    <w:rsid w:val="005E5DA8"/>
    <w:rsid w:val="005E746B"/>
    <w:rsid w:val="005E76C1"/>
    <w:rsid w:val="005E7992"/>
    <w:rsid w:val="005F1227"/>
    <w:rsid w:val="005F24EA"/>
    <w:rsid w:val="005F3BFA"/>
    <w:rsid w:val="005F3C65"/>
    <w:rsid w:val="005F5592"/>
    <w:rsid w:val="005F56D7"/>
    <w:rsid w:val="005F59CA"/>
    <w:rsid w:val="005F6A78"/>
    <w:rsid w:val="005F6F6A"/>
    <w:rsid w:val="005F78AF"/>
    <w:rsid w:val="006002D8"/>
    <w:rsid w:val="00600B05"/>
    <w:rsid w:val="006046BE"/>
    <w:rsid w:val="00605591"/>
    <w:rsid w:val="00606A1D"/>
    <w:rsid w:val="00611625"/>
    <w:rsid w:val="00611AD1"/>
    <w:rsid w:val="00612A64"/>
    <w:rsid w:val="00613A44"/>
    <w:rsid w:val="00613FEC"/>
    <w:rsid w:val="00615188"/>
    <w:rsid w:val="006208CF"/>
    <w:rsid w:val="006220EC"/>
    <w:rsid w:val="006227AA"/>
    <w:rsid w:val="00624DCE"/>
    <w:rsid w:val="006300A0"/>
    <w:rsid w:val="0063039A"/>
    <w:rsid w:val="00630883"/>
    <w:rsid w:val="0063111F"/>
    <w:rsid w:val="00634574"/>
    <w:rsid w:val="00634909"/>
    <w:rsid w:val="00634E7A"/>
    <w:rsid w:val="00636CF7"/>
    <w:rsid w:val="0063737C"/>
    <w:rsid w:val="006409DE"/>
    <w:rsid w:val="00641313"/>
    <w:rsid w:val="00641995"/>
    <w:rsid w:val="006433C7"/>
    <w:rsid w:val="00647090"/>
    <w:rsid w:val="006474DC"/>
    <w:rsid w:val="00650F63"/>
    <w:rsid w:val="0065155A"/>
    <w:rsid w:val="0065218A"/>
    <w:rsid w:val="006525DA"/>
    <w:rsid w:val="00652A99"/>
    <w:rsid w:val="00653954"/>
    <w:rsid w:val="00656DDD"/>
    <w:rsid w:val="00660400"/>
    <w:rsid w:val="0066047A"/>
    <w:rsid w:val="00663155"/>
    <w:rsid w:val="00663B7C"/>
    <w:rsid w:val="00664F68"/>
    <w:rsid w:val="006652B7"/>
    <w:rsid w:val="006653B0"/>
    <w:rsid w:val="00665B53"/>
    <w:rsid w:val="00665C9A"/>
    <w:rsid w:val="00667F8D"/>
    <w:rsid w:val="00672547"/>
    <w:rsid w:val="0067257A"/>
    <w:rsid w:val="006728EC"/>
    <w:rsid w:val="00673578"/>
    <w:rsid w:val="00673648"/>
    <w:rsid w:val="00674555"/>
    <w:rsid w:val="00675DD2"/>
    <w:rsid w:val="006763E8"/>
    <w:rsid w:val="0067699F"/>
    <w:rsid w:val="006813B0"/>
    <w:rsid w:val="006817B1"/>
    <w:rsid w:val="006840FA"/>
    <w:rsid w:val="0068610B"/>
    <w:rsid w:val="0068730B"/>
    <w:rsid w:val="00687CD9"/>
    <w:rsid w:val="006905A7"/>
    <w:rsid w:val="00691B78"/>
    <w:rsid w:val="00692158"/>
    <w:rsid w:val="00695417"/>
    <w:rsid w:val="00695802"/>
    <w:rsid w:val="00696D2E"/>
    <w:rsid w:val="006A2391"/>
    <w:rsid w:val="006A3D2D"/>
    <w:rsid w:val="006A586A"/>
    <w:rsid w:val="006A5AF7"/>
    <w:rsid w:val="006A62F3"/>
    <w:rsid w:val="006A771D"/>
    <w:rsid w:val="006A787E"/>
    <w:rsid w:val="006A7AEE"/>
    <w:rsid w:val="006A7D45"/>
    <w:rsid w:val="006A7FFA"/>
    <w:rsid w:val="006B0830"/>
    <w:rsid w:val="006B1865"/>
    <w:rsid w:val="006B28D7"/>
    <w:rsid w:val="006C00C0"/>
    <w:rsid w:val="006C00E8"/>
    <w:rsid w:val="006C0214"/>
    <w:rsid w:val="006C0321"/>
    <w:rsid w:val="006C04F5"/>
    <w:rsid w:val="006C3FA6"/>
    <w:rsid w:val="006C40B5"/>
    <w:rsid w:val="006C4E6A"/>
    <w:rsid w:val="006C4F0B"/>
    <w:rsid w:val="006C57B9"/>
    <w:rsid w:val="006C5F3B"/>
    <w:rsid w:val="006C687D"/>
    <w:rsid w:val="006C7845"/>
    <w:rsid w:val="006D07C5"/>
    <w:rsid w:val="006D5850"/>
    <w:rsid w:val="006D600C"/>
    <w:rsid w:val="006D7B9A"/>
    <w:rsid w:val="006E065C"/>
    <w:rsid w:val="006E1C06"/>
    <w:rsid w:val="006E20AB"/>
    <w:rsid w:val="006E30A8"/>
    <w:rsid w:val="006E3252"/>
    <w:rsid w:val="006E3CB5"/>
    <w:rsid w:val="006E6CE0"/>
    <w:rsid w:val="006E7802"/>
    <w:rsid w:val="006E7ED9"/>
    <w:rsid w:val="006F0A4E"/>
    <w:rsid w:val="006F1265"/>
    <w:rsid w:val="006F1CA3"/>
    <w:rsid w:val="006F2465"/>
    <w:rsid w:val="006F3307"/>
    <w:rsid w:val="006F3FCE"/>
    <w:rsid w:val="006F43F2"/>
    <w:rsid w:val="006F4BA3"/>
    <w:rsid w:val="006F6B5E"/>
    <w:rsid w:val="006F6F27"/>
    <w:rsid w:val="00700435"/>
    <w:rsid w:val="00700632"/>
    <w:rsid w:val="00702529"/>
    <w:rsid w:val="00703468"/>
    <w:rsid w:val="007058F8"/>
    <w:rsid w:val="0070642B"/>
    <w:rsid w:val="00707C1F"/>
    <w:rsid w:val="00710EF0"/>
    <w:rsid w:val="007129F3"/>
    <w:rsid w:val="00714C0C"/>
    <w:rsid w:val="00714EB5"/>
    <w:rsid w:val="00717A92"/>
    <w:rsid w:val="0072060C"/>
    <w:rsid w:val="00721749"/>
    <w:rsid w:val="00721A27"/>
    <w:rsid w:val="00723071"/>
    <w:rsid w:val="0072483E"/>
    <w:rsid w:val="007253EC"/>
    <w:rsid w:val="00725BA4"/>
    <w:rsid w:val="00726ABF"/>
    <w:rsid w:val="00726AED"/>
    <w:rsid w:val="007333B8"/>
    <w:rsid w:val="00733490"/>
    <w:rsid w:val="00734BAB"/>
    <w:rsid w:val="0073517E"/>
    <w:rsid w:val="00735237"/>
    <w:rsid w:val="00736C25"/>
    <w:rsid w:val="00737153"/>
    <w:rsid w:val="00741461"/>
    <w:rsid w:val="007421D2"/>
    <w:rsid w:val="0074440C"/>
    <w:rsid w:val="00745131"/>
    <w:rsid w:val="00745310"/>
    <w:rsid w:val="00746121"/>
    <w:rsid w:val="007466D6"/>
    <w:rsid w:val="00751F14"/>
    <w:rsid w:val="00753B48"/>
    <w:rsid w:val="00754E68"/>
    <w:rsid w:val="00755D03"/>
    <w:rsid w:val="00755F9E"/>
    <w:rsid w:val="0075763D"/>
    <w:rsid w:val="0076022E"/>
    <w:rsid w:val="0076058E"/>
    <w:rsid w:val="007614E1"/>
    <w:rsid w:val="00761FE6"/>
    <w:rsid w:val="007636BD"/>
    <w:rsid w:val="007639C0"/>
    <w:rsid w:val="00763B40"/>
    <w:rsid w:val="00764E49"/>
    <w:rsid w:val="00766CC4"/>
    <w:rsid w:val="00767D43"/>
    <w:rsid w:val="0077523B"/>
    <w:rsid w:val="00780537"/>
    <w:rsid w:val="007829FF"/>
    <w:rsid w:val="00782F5F"/>
    <w:rsid w:val="00784227"/>
    <w:rsid w:val="00784BD0"/>
    <w:rsid w:val="007856D5"/>
    <w:rsid w:val="00785A62"/>
    <w:rsid w:val="00787ECE"/>
    <w:rsid w:val="0079145B"/>
    <w:rsid w:val="00791CB9"/>
    <w:rsid w:val="00792F6F"/>
    <w:rsid w:val="007944BF"/>
    <w:rsid w:val="00796F64"/>
    <w:rsid w:val="007A259D"/>
    <w:rsid w:val="007A3043"/>
    <w:rsid w:val="007A3412"/>
    <w:rsid w:val="007A3716"/>
    <w:rsid w:val="007A43C4"/>
    <w:rsid w:val="007A49A4"/>
    <w:rsid w:val="007A5028"/>
    <w:rsid w:val="007A7B7B"/>
    <w:rsid w:val="007B1577"/>
    <w:rsid w:val="007B5010"/>
    <w:rsid w:val="007B6167"/>
    <w:rsid w:val="007B6958"/>
    <w:rsid w:val="007C091B"/>
    <w:rsid w:val="007C15F6"/>
    <w:rsid w:val="007C2061"/>
    <w:rsid w:val="007C2151"/>
    <w:rsid w:val="007C2B62"/>
    <w:rsid w:val="007C41E9"/>
    <w:rsid w:val="007C4BD7"/>
    <w:rsid w:val="007C5A9F"/>
    <w:rsid w:val="007C5B53"/>
    <w:rsid w:val="007C73F4"/>
    <w:rsid w:val="007C7D7B"/>
    <w:rsid w:val="007D042B"/>
    <w:rsid w:val="007D14CE"/>
    <w:rsid w:val="007D1724"/>
    <w:rsid w:val="007D2A9B"/>
    <w:rsid w:val="007D3DCB"/>
    <w:rsid w:val="007E0C97"/>
    <w:rsid w:val="007E1B83"/>
    <w:rsid w:val="007E2889"/>
    <w:rsid w:val="007E306E"/>
    <w:rsid w:val="007E5D44"/>
    <w:rsid w:val="007F03D6"/>
    <w:rsid w:val="007F30E6"/>
    <w:rsid w:val="007F3943"/>
    <w:rsid w:val="007F615B"/>
    <w:rsid w:val="007F7C8E"/>
    <w:rsid w:val="007F7EA1"/>
    <w:rsid w:val="0080028E"/>
    <w:rsid w:val="00802FE4"/>
    <w:rsid w:val="00803037"/>
    <w:rsid w:val="00803193"/>
    <w:rsid w:val="00804438"/>
    <w:rsid w:val="0080477D"/>
    <w:rsid w:val="00811CB2"/>
    <w:rsid w:val="008122BB"/>
    <w:rsid w:val="008126E0"/>
    <w:rsid w:val="0081382C"/>
    <w:rsid w:val="00814856"/>
    <w:rsid w:val="00815210"/>
    <w:rsid w:val="00817B8F"/>
    <w:rsid w:val="008207C9"/>
    <w:rsid w:val="00820E76"/>
    <w:rsid w:val="008215E9"/>
    <w:rsid w:val="00821F34"/>
    <w:rsid w:val="00822ED7"/>
    <w:rsid w:val="008234F8"/>
    <w:rsid w:val="00823802"/>
    <w:rsid w:val="008247BE"/>
    <w:rsid w:val="008251A9"/>
    <w:rsid w:val="00826DB3"/>
    <w:rsid w:val="00832412"/>
    <w:rsid w:val="008330F7"/>
    <w:rsid w:val="0083489B"/>
    <w:rsid w:val="00834BD7"/>
    <w:rsid w:val="00834CC2"/>
    <w:rsid w:val="008358CF"/>
    <w:rsid w:val="008360DD"/>
    <w:rsid w:val="00836709"/>
    <w:rsid w:val="0083740C"/>
    <w:rsid w:val="00837FDD"/>
    <w:rsid w:val="00842070"/>
    <w:rsid w:val="0085130F"/>
    <w:rsid w:val="00853671"/>
    <w:rsid w:val="00853B80"/>
    <w:rsid w:val="00853BA6"/>
    <w:rsid w:val="008540B6"/>
    <w:rsid w:val="00854355"/>
    <w:rsid w:val="008545AC"/>
    <w:rsid w:val="00856B35"/>
    <w:rsid w:val="00861116"/>
    <w:rsid w:val="00862AA0"/>
    <w:rsid w:val="00863AC3"/>
    <w:rsid w:val="00865B4D"/>
    <w:rsid w:val="00866006"/>
    <w:rsid w:val="00866C87"/>
    <w:rsid w:val="00867A31"/>
    <w:rsid w:val="00870020"/>
    <w:rsid w:val="008707AB"/>
    <w:rsid w:val="00876890"/>
    <w:rsid w:val="00882305"/>
    <w:rsid w:val="00882640"/>
    <w:rsid w:val="008844BF"/>
    <w:rsid w:val="008858E1"/>
    <w:rsid w:val="008865E7"/>
    <w:rsid w:val="008869F0"/>
    <w:rsid w:val="00886CE5"/>
    <w:rsid w:val="00890909"/>
    <w:rsid w:val="00890B69"/>
    <w:rsid w:val="008910BD"/>
    <w:rsid w:val="00893B5E"/>
    <w:rsid w:val="00894426"/>
    <w:rsid w:val="00895F81"/>
    <w:rsid w:val="00896137"/>
    <w:rsid w:val="0089621C"/>
    <w:rsid w:val="00896948"/>
    <w:rsid w:val="00897C3D"/>
    <w:rsid w:val="008A12AC"/>
    <w:rsid w:val="008A356D"/>
    <w:rsid w:val="008A4780"/>
    <w:rsid w:val="008A523C"/>
    <w:rsid w:val="008B0303"/>
    <w:rsid w:val="008B1422"/>
    <w:rsid w:val="008B22DD"/>
    <w:rsid w:val="008B2331"/>
    <w:rsid w:val="008B39A1"/>
    <w:rsid w:val="008B4088"/>
    <w:rsid w:val="008B45BC"/>
    <w:rsid w:val="008B46D5"/>
    <w:rsid w:val="008B5519"/>
    <w:rsid w:val="008B5650"/>
    <w:rsid w:val="008B59F4"/>
    <w:rsid w:val="008B69FA"/>
    <w:rsid w:val="008C002F"/>
    <w:rsid w:val="008C185F"/>
    <w:rsid w:val="008C338D"/>
    <w:rsid w:val="008C3481"/>
    <w:rsid w:val="008C3D06"/>
    <w:rsid w:val="008C4BF8"/>
    <w:rsid w:val="008C5FB5"/>
    <w:rsid w:val="008C7440"/>
    <w:rsid w:val="008C782C"/>
    <w:rsid w:val="008C7D42"/>
    <w:rsid w:val="008C7DBF"/>
    <w:rsid w:val="008D06E9"/>
    <w:rsid w:val="008D12A1"/>
    <w:rsid w:val="008D217D"/>
    <w:rsid w:val="008D2639"/>
    <w:rsid w:val="008D2ADA"/>
    <w:rsid w:val="008D2E8B"/>
    <w:rsid w:val="008D34AF"/>
    <w:rsid w:val="008D37AD"/>
    <w:rsid w:val="008D41C3"/>
    <w:rsid w:val="008D5571"/>
    <w:rsid w:val="008D56D2"/>
    <w:rsid w:val="008D5909"/>
    <w:rsid w:val="008D647F"/>
    <w:rsid w:val="008D66C9"/>
    <w:rsid w:val="008D6825"/>
    <w:rsid w:val="008D69A8"/>
    <w:rsid w:val="008E0722"/>
    <w:rsid w:val="008E1E40"/>
    <w:rsid w:val="008E2867"/>
    <w:rsid w:val="008E2F6E"/>
    <w:rsid w:val="008E3B84"/>
    <w:rsid w:val="008E477B"/>
    <w:rsid w:val="008E5D9E"/>
    <w:rsid w:val="008E6DF5"/>
    <w:rsid w:val="008E705B"/>
    <w:rsid w:val="008E76D8"/>
    <w:rsid w:val="008E7835"/>
    <w:rsid w:val="008E78E9"/>
    <w:rsid w:val="008F154B"/>
    <w:rsid w:val="008F3E08"/>
    <w:rsid w:val="008F6B93"/>
    <w:rsid w:val="008F790E"/>
    <w:rsid w:val="008F7BF5"/>
    <w:rsid w:val="00900811"/>
    <w:rsid w:val="009027B8"/>
    <w:rsid w:val="00903B48"/>
    <w:rsid w:val="0090473D"/>
    <w:rsid w:val="009058D0"/>
    <w:rsid w:val="0090673E"/>
    <w:rsid w:val="00906F64"/>
    <w:rsid w:val="009071BD"/>
    <w:rsid w:val="00907852"/>
    <w:rsid w:val="00907A18"/>
    <w:rsid w:val="009108E3"/>
    <w:rsid w:val="00912AF6"/>
    <w:rsid w:val="00912B35"/>
    <w:rsid w:val="00914F87"/>
    <w:rsid w:val="009166A8"/>
    <w:rsid w:val="00916DDA"/>
    <w:rsid w:val="00917342"/>
    <w:rsid w:val="00917C2F"/>
    <w:rsid w:val="00917CE0"/>
    <w:rsid w:val="009207C0"/>
    <w:rsid w:val="009208DC"/>
    <w:rsid w:val="0092186A"/>
    <w:rsid w:val="00921E68"/>
    <w:rsid w:val="00923EDD"/>
    <w:rsid w:val="00924955"/>
    <w:rsid w:val="0092566B"/>
    <w:rsid w:val="00926066"/>
    <w:rsid w:val="00926EAF"/>
    <w:rsid w:val="009274A8"/>
    <w:rsid w:val="0092755C"/>
    <w:rsid w:val="00927573"/>
    <w:rsid w:val="00927B0E"/>
    <w:rsid w:val="009323A6"/>
    <w:rsid w:val="00932DC4"/>
    <w:rsid w:val="0093416C"/>
    <w:rsid w:val="00934196"/>
    <w:rsid w:val="009400AF"/>
    <w:rsid w:val="009403AF"/>
    <w:rsid w:val="009408B0"/>
    <w:rsid w:val="009421D7"/>
    <w:rsid w:val="00942526"/>
    <w:rsid w:val="00944C23"/>
    <w:rsid w:val="009500EE"/>
    <w:rsid w:val="00950255"/>
    <w:rsid w:val="0095045F"/>
    <w:rsid w:val="00950ADE"/>
    <w:rsid w:val="00951B09"/>
    <w:rsid w:val="0095434A"/>
    <w:rsid w:val="009566AE"/>
    <w:rsid w:val="00956B03"/>
    <w:rsid w:val="0095723A"/>
    <w:rsid w:val="009574FC"/>
    <w:rsid w:val="00960FBD"/>
    <w:rsid w:val="00961809"/>
    <w:rsid w:val="00961889"/>
    <w:rsid w:val="0096361D"/>
    <w:rsid w:val="00967281"/>
    <w:rsid w:val="00967362"/>
    <w:rsid w:val="009675C9"/>
    <w:rsid w:val="00970475"/>
    <w:rsid w:val="009714FC"/>
    <w:rsid w:val="0097471B"/>
    <w:rsid w:val="00975142"/>
    <w:rsid w:val="00976E90"/>
    <w:rsid w:val="0098074F"/>
    <w:rsid w:val="00981231"/>
    <w:rsid w:val="00983A13"/>
    <w:rsid w:val="009872BD"/>
    <w:rsid w:val="00990728"/>
    <w:rsid w:val="009940B0"/>
    <w:rsid w:val="0099526B"/>
    <w:rsid w:val="00996662"/>
    <w:rsid w:val="00996ECB"/>
    <w:rsid w:val="009A00BF"/>
    <w:rsid w:val="009A103C"/>
    <w:rsid w:val="009A12BB"/>
    <w:rsid w:val="009A1F73"/>
    <w:rsid w:val="009A4DE1"/>
    <w:rsid w:val="009A6113"/>
    <w:rsid w:val="009A6FD5"/>
    <w:rsid w:val="009A7038"/>
    <w:rsid w:val="009B052D"/>
    <w:rsid w:val="009B17CF"/>
    <w:rsid w:val="009B1EEC"/>
    <w:rsid w:val="009B2A43"/>
    <w:rsid w:val="009B3CA7"/>
    <w:rsid w:val="009B41E7"/>
    <w:rsid w:val="009B4511"/>
    <w:rsid w:val="009B6D78"/>
    <w:rsid w:val="009C0EBF"/>
    <w:rsid w:val="009C36D3"/>
    <w:rsid w:val="009D1F81"/>
    <w:rsid w:val="009D275A"/>
    <w:rsid w:val="009D2CAE"/>
    <w:rsid w:val="009D5617"/>
    <w:rsid w:val="009D5C4E"/>
    <w:rsid w:val="009D79CE"/>
    <w:rsid w:val="009E041E"/>
    <w:rsid w:val="009E080D"/>
    <w:rsid w:val="009E1C9F"/>
    <w:rsid w:val="009E3152"/>
    <w:rsid w:val="009E438D"/>
    <w:rsid w:val="009E4DAB"/>
    <w:rsid w:val="009E50FB"/>
    <w:rsid w:val="009E5823"/>
    <w:rsid w:val="009E71E2"/>
    <w:rsid w:val="009F0D74"/>
    <w:rsid w:val="009F150D"/>
    <w:rsid w:val="009F1DD9"/>
    <w:rsid w:val="009F2A8B"/>
    <w:rsid w:val="009F32A1"/>
    <w:rsid w:val="009F3F61"/>
    <w:rsid w:val="009F4AF3"/>
    <w:rsid w:val="009F53EB"/>
    <w:rsid w:val="009F63CC"/>
    <w:rsid w:val="009F78B1"/>
    <w:rsid w:val="00A00F15"/>
    <w:rsid w:val="00A0292F"/>
    <w:rsid w:val="00A02D8A"/>
    <w:rsid w:val="00A0432B"/>
    <w:rsid w:val="00A05D06"/>
    <w:rsid w:val="00A05F89"/>
    <w:rsid w:val="00A06A2E"/>
    <w:rsid w:val="00A0776C"/>
    <w:rsid w:val="00A1036A"/>
    <w:rsid w:val="00A12959"/>
    <w:rsid w:val="00A16C23"/>
    <w:rsid w:val="00A210A2"/>
    <w:rsid w:val="00A2176C"/>
    <w:rsid w:val="00A22903"/>
    <w:rsid w:val="00A23070"/>
    <w:rsid w:val="00A23FAD"/>
    <w:rsid w:val="00A24B5A"/>
    <w:rsid w:val="00A2530D"/>
    <w:rsid w:val="00A26704"/>
    <w:rsid w:val="00A268E8"/>
    <w:rsid w:val="00A3052C"/>
    <w:rsid w:val="00A31724"/>
    <w:rsid w:val="00A33B38"/>
    <w:rsid w:val="00A34084"/>
    <w:rsid w:val="00A34F89"/>
    <w:rsid w:val="00A357B3"/>
    <w:rsid w:val="00A35A50"/>
    <w:rsid w:val="00A36680"/>
    <w:rsid w:val="00A367D6"/>
    <w:rsid w:val="00A36A0B"/>
    <w:rsid w:val="00A3744E"/>
    <w:rsid w:val="00A43925"/>
    <w:rsid w:val="00A4463E"/>
    <w:rsid w:val="00A44EE3"/>
    <w:rsid w:val="00A463E1"/>
    <w:rsid w:val="00A4644A"/>
    <w:rsid w:val="00A467D9"/>
    <w:rsid w:val="00A502CB"/>
    <w:rsid w:val="00A50C0E"/>
    <w:rsid w:val="00A5359D"/>
    <w:rsid w:val="00A53FDB"/>
    <w:rsid w:val="00A541E1"/>
    <w:rsid w:val="00A548D6"/>
    <w:rsid w:val="00A555AF"/>
    <w:rsid w:val="00A55A61"/>
    <w:rsid w:val="00A562C9"/>
    <w:rsid w:val="00A5718B"/>
    <w:rsid w:val="00A60A7E"/>
    <w:rsid w:val="00A60EDD"/>
    <w:rsid w:val="00A61194"/>
    <w:rsid w:val="00A61250"/>
    <w:rsid w:val="00A636CB"/>
    <w:rsid w:val="00A64582"/>
    <w:rsid w:val="00A65664"/>
    <w:rsid w:val="00A66022"/>
    <w:rsid w:val="00A67924"/>
    <w:rsid w:val="00A70756"/>
    <w:rsid w:val="00A70D38"/>
    <w:rsid w:val="00A72B56"/>
    <w:rsid w:val="00A7468B"/>
    <w:rsid w:val="00A75470"/>
    <w:rsid w:val="00A8134B"/>
    <w:rsid w:val="00A81DBE"/>
    <w:rsid w:val="00A82D59"/>
    <w:rsid w:val="00A83F05"/>
    <w:rsid w:val="00A84407"/>
    <w:rsid w:val="00A85927"/>
    <w:rsid w:val="00A85D5F"/>
    <w:rsid w:val="00A86013"/>
    <w:rsid w:val="00A90251"/>
    <w:rsid w:val="00A907F9"/>
    <w:rsid w:val="00A90E08"/>
    <w:rsid w:val="00A92E4A"/>
    <w:rsid w:val="00A94DA6"/>
    <w:rsid w:val="00A953CA"/>
    <w:rsid w:val="00A95762"/>
    <w:rsid w:val="00A96047"/>
    <w:rsid w:val="00A96880"/>
    <w:rsid w:val="00AA0D92"/>
    <w:rsid w:val="00AA424F"/>
    <w:rsid w:val="00AA6A20"/>
    <w:rsid w:val="00AA7575"/>
    <w:rsid w:val="00AB1E28"/>
    <w:rsid w:val="00AB236A"/>
    <w:rsid w:val="00AB303A"/>
    <w:rsid w:val="00AB3484"/>
    <w:rsid w:val="00AB4160"/>
    <w:rsid w:val="00AB4582"/>
    <w:rsid w:val="00AB563C"/>
    <w:rsid w:val="00AB6F48"/>
    <w:rsid w:val="00AC5861"/>
    <w:rsid w:val="00AC5AAE"/>
    <w:rsid w:val="00AC7A52"/>
    <w:rsid w:val="00AD0D11"/>
    <w:rsid w:val="00AD1AB9"/>
    <w:rsid w:val="00AD2B81"/>
    <w:rsid w:val="00AD3D5E"/>
    <w:rsid w:val="00AD41E6"/>
    <w:rsid w:val="00AD6A44"/>
    <w:rsid w:val="00AE30B9"/>
    <w:rsid w:val="00AE3A69"/>
    <w:rsid w:val="00AE3F61"/>
    <w:rsid w:val="00AE7C1E"/>
    <w:rsid w:val="00AE7E60"/>
    <w:rsid w:val="00AF0602"/>
    <w:rsid w:val="00AF0A1C"/>
    <w:rsid w:val="00AF11E8"/>
    <w:rsid w:val="00AF19A4"/>
    <w:rsid w:val="00AF2403"/>
    <w:rsid w:val="00AF2431"/>
    <w:rsid w:val="00AF29E0"/>
    <w:rsid w:val="00AF39EB"/>
    <w:rsid w:val="00AF4E8A"/>
    <w:rsid w:val="00AF535F"/>
    <w:rsid w:val="00AF56D0"/>
    <w:rsid w:val="00AF5715"/>
    <w:rsid w:val="00AF66EA"/>
    <w:rsid w:val="00AF70E5"/>
    <w:rsid w:val="00AF7ADA"/>
    <w:rsid w:val="00B00409"/>
    <w:rsid w:val="00B017D3"/>
    <w:rsid w:val="00B02DF9"/>
    <w:rsid w:val="00B03A9C"/>
    <w:rsid w:val="00B05FF4"/>
    <w:rsid w:val="00B10451"/>
    <w:rsid w:val="00B11E36"/>
    <w:rsid w:val="00B139ED"/>
    <w:rsid w:val="00B14177"/>
    <w:rsid w:val="00B15702"/>
    <w:rsid w:val="00B15F30"/>
    <w:rsid w:val="00B174B9"/>
    <w:rsid w:val="00B2052B"/>
    <w:rsid w:val="00B21B1A"/>
    <w:rsid w:val="00B2418A"/>
    <w:rsid w:val="00B24302"/>
    <w:rsid w:val="00B27479"/>
    <w:rsid w:val="00B27864"/>
    <w:rsid w:val="00B27869"/>
    <w:rsid w:val="00B27C7C"/>
    <w:rsid w:val="00B32A10"/>
    <w:rsid w:val="00B33E4A"/>
    <w:rsid w:val="00B3405B"/>
    <w:rsid w:val="00B347D9"/>
    <w:rsid w:val="00B34BE1"/>
    <w:rsid w:val="00B374C5"/>
    <w:rsid w:val="00B42A87"/>
    <w:rsid w:val="00B42BB3"/>
    <w:rsid w:val="00B4445D"/>
    <w:rsid w:val="00B44CE7"/>
    <w:rsid w:val="00B4530C"/>
    <w:rsid w:val="00B467AC"/>
    <w:rsid w:val="00B47266"/>
    <w:rsid w:val="00B51BF0"/>
    <w:rsid w:val="00B51C5F"/>
    <w:rsid w:val="00B55225"/>
    <w:rsid w:val="00B5532F"/>
    <w:rsid w:val="00B55B61"/>
    <w:rsid w:val="00B57C3D"/>
    <w:rsid w:val="00B57ED4"/>
    <w:rsid w:val="00B605B1"/>
    <w:rsid w:val="00B61488"/>
    <w:rsid w:val="00B62F96"/>
    <w:rsid w:val="00B63339"/>
    <w:rsid w:val="00B6525F"/>
    <w:rsid w:val="00B660F1"/>
    <w:rsid w:val="00B669ED"/>
    <w:rsid w:val="00B6763D"/>
    <w:rsid w:val="00B7189A"/>
    <w:rsid w:val="00B71FA2"/>
    <w:rsid w:val="00B72CE8"/>
    <w:rsid w:val="00B74219"/>
    <w:rsid w:val="00B74D71"/>
    <w:rsid w:val="00B74F24"/>
    <w:rsid w:val="00B75B4A"/>
    <w:rsid w:val="00B76F28"/>
    <w:rsid w:val="00B7730A"/>
    <w:rsid w:val="00B83EA8"/>
    <w:rsid w:val="00B84AD6"/>
    <w:rsid w:val="00B856F5"/>
    <w:rsid w:val="00B87298"/>
    <w:rsid w:val="00B875D0"/>
    <w:rsid w:val="00B96BCE"/>
    <w:rsid w:val="00BA1A4D"/>
    <w:rsid w:val="00BA201B"/>
    <w:rsid w:val="00BA3736"/>
    <w:rsid w:val="00BA4A97"/>
    <w:rsid w:val="00BA5FA6"/>
    <w:rsid w:val="00BB145A"/>
    <w:rsid w:val="00BB2270"/>
    <w:rsid w:val="00BB32A0"/>
    <w:rsid w:val="00BB37D4"/>
    <w:rsid w:val="00BB3EED"/>
    <w:rsid w:val="00BB59C7"/>
    <w:rsid w:val="00BC0477"/>
    <w:rsid w:val="00BC4659"/>
    <w:rsid w:val="00BC51F6"/>
    <w:rsid w:val="00BC57B4"/>
    <w:rsid w:val="00BC5BB3"/>
    <w:rsid w:val="00BC5D5C"/>
    <w:rsid w:val="00BC635D"/>
    <w:rsid w:val="00BC6F7A"/>
    <w:rsid w:val="00BC71EC"/>
    <w:rsid w:val="00BC74DD"/>
    <w:rsid w:val="00BD01A4"/>
    <w:rsid w:val="00BD0CC9"/>
    <w:rsid w:val="00BD2065"/>
    <w:rsid w:val="00BD3132"/>
    <w:rsid w:val="00BD32F3"/>
    <w:rsid w:val="00BD3789"/>
    <w:rsid w:val="00BD3D14"/>
    <w:rsid w:val="00BD4867"/>
    <w:rsid w:val="00BD5397"/>
    <w:rsid w:val="00BE141B"/>
    <w:rsid w:val="00BE2A74"/>
    <w:rsid w:val="00BE3109"/>
    <w:rsid w:val="00BE33F8"/>
    <w:rsid w:val="00BE412F"/>
    <w:rsid w:val="00BE4324"/>
    <w:rsid w:val="00BE55A2"/>
    <w:rsid w:val="00BE63CD"/>
    <w:rsid w:val="00BE6F41"/>
    <w:rsid w:val="00BF2103"/>
    <w:rsid w:val="00BF239E"/>
    <w:rsid w:val="00BF3801"/>
    <w:rsid w:val="00BF5A64"/>
    <w:rsid w:val="00BF7FAD"/>
    <w:rsid w:val="00C0071C"/>
    <w:rsid w:val="00C0118D"/>
    <w:rsid w:val="00C021D7"/>
    <w:rsid w:val="00C04A39"/>
    <w:rsid w:val="00C0568C"/>
    <w:rsid w:val="00C079B8"/>
    <w:rsid w:val="00C07A17"/>
    <w:rsid w:val="00C07A80"/>
    <w:rsid w:val="00C11ACD"/>
    <w:rsid w:val="00C126ED"/>
    <w:rsid w:val="00C144E5"/>
    <w:rsid w:val="00C145DA"/>
    <w:rsid w:val="00C1569E"/>
    <w:rsid w:val="00C17929"/>
    <w:rsid w:val="00C20780"/>
    <w:rsid w:val="00C2252A"/>
    <w:rsid w:val="00C22CDE"/>
    <w:rsid w:val="00C2477D"/>
    <w:rsid w:val="00C26D3C"/>
    <w:rsid w:val="00C27D69"/>
    <w:rsid w:val="00C315C4"/>
    <w:rsid w:val="00C31954"/>
    <w:rsid w:val="00C32098"/>
    <w:rsid w:val="00C32137"/>
    <w:rsid w:val="00C33595"/>
    <w:rsid w:val="00C35537"/>
    <w:rsid w:val="00C3637D"/>
    <w:rsid w:val="00C40500"/>
    <w:rsid w:val="00C41BF3"/>
    <w:rsid w:val="00C43297"/>
    <w:rsid w:val="00C433F8"/>
    <w:rsid w:val="00C43B54"/>
    <w:rsid w:val="00C459D6"/>
    <w:rsid w:val="00C466C6"/>
    <w:rsid w:val="00C4756C"/>
    <w:rsid w:val="00C47B45"/>
    <w:rsid w:val="00C506FA"/>
    <w:rsid w:val="00C52A12"/>
    <w:rsid w:val="00C54B43"/>
    <w:rsid w:val="00C55AD0"/>
    <w:rsid w:val="00C60A5C"/>
    <w:rsid w:val="00C6214D"/>
    <w:rsid w:val="00C622C8"/>
    <w:rsid w:val="00C62CDF"/>
    <w:rsid w:val="00C6339F"/>
    <w:rsid w:val="00C6358A"/>
    <w:rsid w:val="00C63B6D"/>
    <w:rsid w:val="00C65C51"/>
    <w:rsid w:val="00C67104"/>
    <w:rsid w:val="00C67186"/>
    <w:rsid w:val="00C674C0"/>
    <w:rsid w:val="00C72C59"/>
    <w:rsid w:val="00C7481B"/>
    <w:rsid w:val="00C75EF0"/>
    <w:rsid w:val="00C769BC"/>
    <w:rsid w:val="00C80FAF"/>
    <w:rsid w:val="00C816FE"/>
    <w:rsid w:val="00C849A1"/>
    <w:rsid w:val="00C859FF"/>
    <w:rsid w:val="00C863E8"/>
    <w:rsid w:val="00C869C5"/>
    <w:rsid w:val="00C9026F"/>
    <w:rsid w:val="00C9067F"/>
    <w:rsid w:val="00C934DE"/>
    <w:rsid w:val="00C96626"/>
    <w:rsid w:val="00CA04CC"/>
    <w:rsid w:val="00CA0568"/>
    <w:rsid w:val="00CA08F4"/>
    <w:rsid w:val="00CA0A6F"/>
    <w:rsid w:val="00CA0CE9"/>
    <w:rsid w:val="00CA1680"/>
    <w:rsid w:val="00CA2588"/>
    <w:rsid w:val="00CA25E5"/>
    <w:rsid w:val="00CA2BBB"/>
    <w:rsid w:val="00CA3122"/>
    <w:rsid w:val="00CA447F"/>
    <w:rsid w:val="00CA4AFB"/>
    <w:rsid w:val="00CA698F"/>
    <w:rsid w:val="00CA78B1"/>
    <w:rsid w:val="00CB0B1A"/>
    <w:rsid w:val="00CB1D98"/>
    <w:rsid w:val="00CB2B69"/>
    <w:rsid w:val="00CB3EB7"/>
    <w:rsid w:val="00CB7026"/>
    <w:rsid w:val="00CC21A6"/>
    <w:rsid w:val="00CC23F1"/>
    <w:rsid w:val="00CC2E30"/>
    <w:rsid w:val="00CC36AF"/>
    <w:rsid w:val="00CC38E2"/>
    <w:rsid w:val="00CC40CD"/>
    <w:rsid w:val="00CC4364"/>
    <w:rsid w:val="00CC4B87"/>
    <w:rsid w:val="00CC525D"/>
    <w:rsid w:val="00CC5F7C"/>
    <w:rsid w:val="00CC636C"/>
    <w:rsid w:val="00CC7009"/>
    <w:rsid w:val="00CD091C"/>
    <w:rsid w:val="00CD14A1"/>
    <w:rsid w:val="00CD3A4A"/>
    <w:rsid w:val="00CD3B5F"/>
    <w:rsid w:val="00CD5715"/>
    <w:rsid w:val="00CD5AA6"/>
    <w:rsid w:val="00CD6666"/>
    <w:rsid w:val="00CD783A"/>
    <w:rsid w:val="00CE0444"/>
    <w:rsid w:val="00CE083F"/>
    <w:rsid w:val="00CE3A8B"/>
    <w:rsid w:val="00CE4200"/>
    <w:rsid w:val="00CE53B1"/>
    <w:rsid w:val="00CE655B"/>
    <w:rsid w:val="00CE6B5D"/>
    <w:rsid w:val="00CE710A"/>
    <w:rsid w:val="00CE71FD"/>
    <w:rsid w:val="00CF04D1"/>
    <w:rsid w:val="00CF19DE"/>
    <w:rsid w:val="00CF2175"/>
    <w:rsid w:val="00CF2215"/>
    <w:rsid w:val="00CF2B8D"/>
    <w:rsid w:val="00CF4200"/>
    <w:rsid w:val="00CF43A3"/>
    <w:rsid w:val="00CF507F"/>
    <w:rsid w:val="00CF555E"/>
    <w:rsid w:val="00CF6740"/>
    <w:rsid w:val="00D02D44"/>
    <w:rsid w:val="00D03180"/>
    <w:rsid w:val="00D03BBC"/>
    <w:rsid w:val="00D0479A"/>
    <w:rsid w:val="00D048B4"/>
    <w:rsid w:val="00D05A95"/>
    <w:rsid w:val="00D05AB0"/>
    <w:rsid w:val="00D11170"/>
    <w:rsid w:val="00D131A3"/>
    <w:rsid w:val="00D14ABE"/>
    <w:rsid w:val="00D159A2"/>
    <w:rsid w:val="00D16B6D"/>
    <w:rsid w:val="00D16DF8"/>
    <w:rsid w:val="00D16F16"/>
    <w:rsid w:val="00D17103"/>
    <w:rsid w:val="00D212C2"/>
    <w:rsid w:val="00D23036"/>
    <w:rsid w:val="00D2328E"/>
    <w:rsid w:val="00D242DE"/>
    <w:rsid w:val="00D2554F"/>
    <w:rsid w:val="00D262E9"/>
    <w:rsid w:val="00D266B1"/>
    <w:rsid w:val="00D2753E"/>
    <w:rsid w:val="00D30109"/>
    <w:rsid w:val="00D306E7"/>
    <w:rsid w:val="00D307D4"/>
    <w:rsid w:val="00D31616"/>
    <w:rsid w:val="00D327C9"/>
    <w:rsid w:val="00D32B4C"/>
    <w:rsid w:val="00D33D2F"/>
    <w:rsid w:val="00D33E97"/>
    <w:rsid w:val="00D350A2"/>
    <w:rsid w:val="00D3750D"/>
    <w:rsid w:val="00D412DF"/>
    <w:rsid w:val="00D41C4B"/>
    <w:rsid w:val="00D44FC5"/>
    <w:rsid w:val="00D45A30"/>
    <w:rsid w:val="00D464CE"/>
    <w:rsid w:val="00D47E72"/>
    <w:rsid w:val="00D50432"/>
    <w:rsid w:val="00D51B45"/>
    <w:rsid w:val="00D54A42"/>
    <w:rsid w:val="00D603B4"/>
    <w:rsid w:val="00D60CE7"/>
    <w:rsid w:val="00D6147A"/>
    <w:rsid w:val="00D6281E"/>
    <w:rsid w:val="00D659FF"/>
    <w:rsid w:val="00D6682A"/>
    <w:rsid w:val="00D669E0"/>
    <w:rsid w:val="00D67E28"/>
    <w:rsid w:val="00D74A80"/>
    <w:rsid w:val="00D74FE3"/>
    <w:rsid w:val="00D7764B"/>
    <w:rsid w:val="00D809A8"/>
    <w:rsid w:val="00D809D1"/>
    <w:rsid w:val="00D819CC"/>
    <w:rsid w:val="00D8419D"/>
    <w:rsid w:val="00D84250"/>
    <w:rsid w:val="00D854EC"/>
    <w:rsid w:val="00D874BC"/>
    <w:rsid w:val="00D9026A"/>
    <w:rsid w:val="00D928FA"/>
    <w:rsid w:val="00D9481A"/>
    <w:rsid w:val="00D9529B"/>
    <w:rsid w:val="00D9570E"/>
    <w:rsid w:val="00D969C5"/>
    <w:rsid w:val="00D96E67"/>
    <w:rsid w:val="00D9706D"/>
    <w:rsid w:val="00D9730D"/>
    <w:rsid w:val="00D97650"/>
    <w:rsid w:val="00DA0A60"/>
    <w:rsid w:val="00DA1B4A"/>
    <w:rsid w:val="00DA1D7E"/>
    <w:rsid w:val="00DA28D7"/>
    <w:rsid w:val="00DA4ADC"/>
    <w:rsid w:val="00DA4CB8"/>
    <w:rsid w:val="00DA707C"/>
    <w:rsid w:val="00DA7511"/>
    <w:rsid w:val="00DB1088"/>
    <w:rsid w:val="00DB158A"/>
    <w:rsid w:val="00DB24B3"/>
    <w:rsid w:val="00DB277A"/>
    <w:rsid w:val="00DB3A9E"/>
    <w:rsid w:val="00DB4574"/>
    <w:rsid w:val="00DB4C80"/>
    <w:rsid w:val="00DB5EA2"/>
    <w:rsid w:val="00DB654E"/>
    <w:rsid w:val="00DC17E9"/>
    <w:rsid w:val="00DC180E"/>
    <w:rsid w:val="00DC7ECC"/>
    <w:rsid w:val="00DD08E1"/>
    <w:rsid w:val="00DD1A4A"/>
    <w:rsid w:val="00DD31E9"/>
    <w:rsid w:val="00DD36A0"/>
    <w:rsid w:val="00DD5348"/>
    <w:rsid w:val="00DE01E5"/>
    <w:rsid w:val="00DE0F52"/>
    <w:rsid w:val="00DE267C"/>
    <w:rsid w:val="00DE3C97"/>
    <w:rsid w:val="00DE4110"/>
    <w:rsid w:val="00DF1536"/>
    <w:rsid w:val="00DF1AB9"/>
    <w:rsid w:val="00DF39BB"/>
    <w:rsid w:val="00DF3ECB"/>
    <w:rsid w:val="00DF4AE5"/>
    <w:rsid w:val="00DF6170"/>
    <w:rsid w:val="00DF6D54"/>
    <w:rsid w:val="00DF71FC"/>
    <w:rsid w:val="00DF7BC0"/>
    <w:rsid w:val="00E005D0"/>
    <w:rsid w:val="00E029F7"/>
    <w:rsid w:val="00E03C06"/>
    <w:rsid w:val="00E04AE3"/>
    <w:rsid w:val="00E04F30"/>
    <w:rsid w:val="00E05FDB"/>
    <w:rsid w:val="00E06148"/>
    <w:rsid w:val="00E072FF"/>
    <w:rsid w:val="00E07793"/>
    <w:rsid w:val="00E07913"/>
    <w:rsid w:val="00E07CA7"/>
    <w:rsid w:val="00E11F32"/>
    <w:rsid w:val="00E15B98"/>
    <w:rsid w:val="00E21E6B"/>
    <w:rsid w:val="00E22DDF"/>
    <w:rsid w:val="00E22E94"/>
    <w:rsid w:val="00E245CE"/>
    <w:rsid w:val="00E2485B"/>
    <w:rsid w:val="00E25E02"/>
    <w:rsid w:val="00E31532"/>
    <w:rsid w:val="00E32479"/>
    <w:rsid w:val="00E32CBB"/>
    <w:rsid w:val="00E33C1D"/>
    <w:rsid w:val="00E34307"/>
    <w:rsid w:val="00E4080E"/>
    <w:rsid w:val="00E40881"/>
    <w:rsid w:val="00E41020"/>
    <w:rsid w:val="00E421BF"/>
    <w:rsid w:val="00E42617"/>
    <w:rsid w:val="00E43C86"/>
    <w:rsid w:val="00E46385"/>
    <w:rsid w:val="00E5096D"/>
    <w:rsid w:val="00E512EB"/>
    <w:rsid w:val="00E55D40"/>
    <w:rsid w:val="00E56207"/>
    <w:rsid w:val="00E570EE"/>
    <w:rsid w:val="00E5740B"/>
    <w:rsid w:val="00E60782"/>
    <w:rsid w:val="00E610FB"/>
    <w:rsid w:val="00E61C23"/>
    <w:rsid w:val="00E63746"/>
    <w:rsid w:val="00E64446"/>
    <w:rsid w:val="00E645ED"/>
    <w:rsid w:val="00E65DB3"/>
    <w:rsid w:val="00E67580"/>
    <w:rsid w:val="00E67DE5"/>
    <w:rsid w:val="00E71862"/>
    <w:rsid w:val="00E72A2F"/>
    <w:rsid w:val="00E73797"/>
    <w:rsid w:val="00E73900"/>
    <w:rsid w:val="00E764DA"/>
    <w:rsid w:val="00E773E4"/>
    <w:rsid w:val="00E81B2B"/>
    <w:rsid w:val="00E82C79"/>
    <w:rsid w:val="00E82DF2"/>
    <w:rsid w:val="00E833CD"/>
    <w:rsid w:val="00E83BB2"/>
    <w:rsid w:val="00E845B9"/>
    <w:rsid w:val="00E846C6"/>
    <w:rsid w:val="00E84E92"/>
    <w:rsid w:val="00E87591"/>
    <w:rsid w:val="00E87662"/>
    <w:rsid w:val="00E913F9"/>
    <w:rsid w:val="00E93207"/>
    <w:rsid w:val="00E967FC"/>
    <w:rsid w:val="00EA349C"/>
    <w:rsid w:val="00EA594A"/>
    <w:rsid w:val="00EA618B"/>
    <w:rsid w:val="00EA76B0"/>
    <w:rsid w:val="00EB0235"/>
    <w:rsid w:val="00EB2A00"/>
    <w:rsid w:val="00EB332D"/>
    <w:rsid w:val="00EB4136"/>
    <w:rsid w:val="00EB483C"/>
    <w:rsid w:val="00EB5CA3"/>
    <w:rsid w:val="00EB6A5F"/>
    <w:rsid w:val="00EC0331"/>
    <w:rsid w:val="00EC0CE0"/>
    <w:rsid w:val="00EC1DAD"/>
    <w:rsid w:val="00EC47F5"/>
    <w:rsid w:val="00EC56FC"/>
    <w:rsid w:val="00EC5A70"/>
    <w:rsid w:val="00EC650F"/>
    <w:rsid w:val="00ED020B"/>
    <w:rsid w:val="00ED0ED8"/>
    <w:rsid w:val="00ED1B8E"/>
    <w:rsid w:val="00ED727D"/>
    <w:rsid w:val="00EE0949"/>
    <w:rsid w:val="00EE776C"/>
    <w:rsid w:val="00EE7A39"/>
    <w:rsid w:val="00EF2404"/>
    <w:rsid w:val="00EF3E54"/>
    <w:rsid w:val="00EF3FD4"/>
    <w:rsid w:val="00EF62DF"/>
    <w:rsid w:val="00F00825"/>
    <w:rsid w:val="00F00CED"/>
    <w:rsid w:val="00F03163"/>
    <w:rsid w:val="00F0328C"/>
    <w:rsid w:val="00F036D5"/>
    <w:rsid w:val="00F03A9D"/>
    <w:rsid w:val="00F0406A"/>
    <w:rsid w:val="00F04149"/>
    <w:rsid w:val="00F052A1"/>
    <w:rsid w:val="00F055F0"/>
    <w:rsid w:val="00F05C67"/>
    <w:rsid w:val="00F068F3"/>
    <w:rsid w:val="00F072AA"/>
    <w:rsid w:val="00F07D95"/>
    <w:rsid w:val="00F10D28"/>
    <w:rsid w:val="00F111DB"/>
    <w:rsid w:val="00F173C7"/>
    <w:rsid w:val="00F2149F"/>
    <w:rsid w:val="00F2321D"/>
    <w:rsid w:val="00F23AEE"/>
    <w:rsid w:val="00F2439D"/>
    <w:rsid w:val="00F266AD"/>
    <w:rsid w:val="00F26B53"/>
    <w:rsid w:val="00F26E2B"/>
    <w:rsid w:val="00F277B6"/>
    <w:rsid w:val="00F30B38"/>
    <w:rsid w:val="00F30C37"/>
    <w:rsid w:val="00F3115A"/>
    <w:rsid w:val="00F31360"/>
    <w:rsid w:val="00F3202C"/>
    <w:rsid w:val="00F32DE3"/>
    <w:rsid w:val="00F33015"/>
    <w:rsid w:val="00F347C2"/>
    <w:rsid w:val="00F34B4E"/>
    <w:rsid w:val="00F361F4"/>
    <w:rsid w:val="00F3644F"/>
    <w:rsid w:val="00F36520"/>
    <w:rsid w:val="00F369EB"/>
    <w:rsid w:val="00F36C23"/>
    <w:rsid w:val="00F43BD0"/>
    <w:rsid w:val="00F43C3F"/>
    <w:rsid w:val="00F44D2F"/>
    <w:rsid w:val="00F456B1"/>
    <w:rsid w:val="00F45DB4"/>
    <w:rsid w:val="00F5124B"/>
    <w:rsid w:val="00F521CB"/>
    <w:rsid w:val="00F529C7"/>
    <w:rsid w:val="00F53F14"/>
    <w:rsid w:val="00F54413"/>
    <w:rsid w:val="00F5664C"/>
    <w:rsid w:val="00F56D59"/>
    <w:rsid w:val="00F57F61"/>
    <w:rsid w:val="00F60CAC"/>
    <w:rsid w:val="00F62260"/>
    <w:rsid w:val="00F62A2C"/>
    <w:rsid w:val="00F62C33"/>
    <w:rsid w:val="00F62CEA"/>
    <w:rsid w:val="00F64220"/>
    <w:rsid w:val="00F648BF"/>
    <w:rsid w:val="00F65A3A"/>
    <w:rsid w:val="00F65C69"/>
    <w:rsid w:val="00F66BB6"/>
    <w:rsid w:val="00F66DF4"/>
    <w:rsid w:val="00F67360"/>
    <w:rsid w:val="00F70036"/>
    <w:rsid w:val="00F70309"/>
    <w:rsid w:val="00F70531"/>
    <w:rsid w:val="00F712AA"/>
    <w:rsid w:val="00F7698F"/>
    <w:rsid w:val="00F810DB"/>
    <w:rsid w:val="00F837FB"/>
    <w:rsid w:val="00F855E3"/>
    <w:rsid w:val="00F877FB"/>
    <w:rsid w:val="00F917C7"/>
    <w:rsid w:val="00F95DD9"/>
    <w:rsid w:val="00FA0B75"/>
    <w:rsid w:val="00FA238A"/>
    <w:rsid w:val="00FA2C31"/>
    <w:rsid w:val="00FA37BD"/>
    <w:rsid w:val="00FA38D4"/>
    <w:rsid w:val="00FA3EA5"/>
    <w:rsid w:val="00FA5DC1"/>
    <w:rsid w:val="00FA5F4F"/>
    <w:rsid w:val="00FA62E8"/>
    <w:rsid w:val="00FA6496"/>
    <w:rsid w:val="00FA6FB3"/>
    <w:rsid w:val="00FA7C4D"/>
    <w:rsid w:val="00FA7CD4"/>
    <w:rsid w:val="00FB1961"/>
    <w:rsid w:val="00FB24E6"/>
    <w:rsid w:val="00FB5465"/>
    <w:rsid w:val="00FB66F0"/>
    <w:rsid w:val="00FC07D4"/>
    <w:rsid w:val="00FC148E"/>
    <w:rsid w:val="00FC21C3"/>
    <w:rsid w:val="00FC3B5D"/>
    <w:rsid w:val="00FC5736"/>
    <w:rsid w:val="00FC62FC"/>
    <w:rsid w:val="00FC6AB1"/>
    <w:rsid w:val="00FD12DD"/>
    <w:rsid w:val="00FD31CE"/>
    <w:rsid w:val="00FD6341"/>
    <w:rsid w:val="00FD6FA0"/>
    <w:rsid w:val="00FD7AEC"/>
    <w:rsid w:val="00FE1FDB"/>
    <w:rsid w:val="00FE2266"/>
    <w:rsid w:val="00FE2CC1"/>
    <w:rsid w:val="00FE2CE9"/>
    <w:rsid w:val="00FE30E9"/>
    <w:rsid w:val="00FE3735"/>
    <w:rsid w:val="00FE37AD"/>
    <w:rsid w:val="00FE50B0"/>
    <w:rsid w:val="00FE5A64"/>
    <w:rsid w:val="00FE674C"/>
    <w:rsid w:val="00FE72AE"/>
    <w:rsid w:val="00FE7608"/>
    <w:rsid w:val="00FE78A2"/>
    <w:rsid w:val="00FF16BE"/>
    <w:rsid w:val="00FF1E28"/>
    <w:rsid w:val="00FF1FAD"/>
    <w:rsid w:val="00FF2205"/>
    <w:rsid w:val="00FF4BA9"/>
    <w:rsid w:val="00FF57FD"/>
    <w:rsid w:val="00FF7E67"/>
    <w:rsid w:val="02D4A3A7"/>
    <w:rsid w:val="0356F664"/>
    <w:rsid w:val="04B7457F"/>
    <w:rsid w:val="0D15E459"/>
    <w:rsid w:val="0F47F9F4"/>
    <w:rsid w:val="142D98ED"/>
    <w:rsid w:val="17C9B25C"/>
    <w:rsid w:val="1DBB52D6"/>
    <w:rsid w:val="220BC672"/>
    <w:rsid w:val="222A6B27"/>
    <w:rsid w:val="22868C79"/>
    <w:rsid w:val="31F5AAE3"/>
    <w:rsid w:val="333073D0"/>
    <w:rsid w:val="3BC87E1B"/>
    <w:rsid w:val="499A6FCC"/>
    <w:rsid w:val="4BA1A9CC"/>
    <w:rsid w:val="4FE7BC20"/>
    <w:rsid w:val="5B600BD4"/>
    <w:rsid w:val="619BCAE7"/>
    <w:rsid w:val="68081ABD"/>
    <w:rsid w:val="68CC43BE"/>
    <w:rsid w:val="6B9BF0B8"/>
    <w:rsid w:val="6D7BD1E1"/>
    <w:rsid w:val="71C202A6"/>
    <w:rsid w:val="76E4EA68"/>
    <w:rsid w:val="783519A2"/>
    <w:rsid w:val="7A8E279B"/>
    <w:rsid w:val="7E7A3BAB"/>
    <w:rsid w:val="7E98B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E6711"/>
  <w15:docId w15:val="{1B3A7411-56E8-4BF5-9B82-804CA3F2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812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4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qFormat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qFormat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89621C"/>
    <w:pPr>
      <w:pBdr>
        <w:top w:val="single" w:sz="2" w:space="1" w:color="003157" w:themeColor="accent1"/>
      </w:pBdr>
    </w:pPr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qFormat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aliases w:val="b + line Char Char,b Char,b Char Char,Body Char,Bullet + line Char,b + line Char,b1 Char,level 1 Char,Number Char,Bullets Char,L Char,List Paragraph Char,List Paragraph1 Char,List Paragraph11 Char,Recommendation Char,List Paragraph2 Char"/>
    <w:basedOn w:val="DefaultParagraphFont"/>
    <w:link w:val="Bullet"/>
    <w:qFormat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14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4A37D6"/>
    <w:pPr>
      <w:spacing w:before="120" w:after="120"/>
      <w:jc w:val="center"/>
    </w:pPr>
    <w:rPr>
      <w:b/>
    </w:rPr>
  </w:style>
  <w:style w:type="paragraph" w:customStyle="1" w:styleId="Tablesubheading">
    <w:name w:val="Table subheading"/>
    <w:basedOn w:val="Normal"/>
    <w:qFormat/>
    <w:rsid w:val="004E5614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NormalWeb">
    <w:name w:val="Normal (Web)"/>
    <w:basedOn w:val="Normal"/>
    <w:uiPriority w:val="99"/>
    <w:semiHidden/>
    <w:unhideWhenUsed/>
    <w:rsid w:val="000E27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C126ED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SecurityClassificationHeaderChar">
    <w:name w:val="Security Classification Header Char"/>
    <w:basedOn w:val="Heading2Char"/>
    <w:link w:val="SecurityClassification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Header">
    <w:name w:val="DLM Security Header"/>
    <w:link w:val="DLMSecurity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HeaderChar">
    <w:name w:val="DLM Security Header Char"/>
    <w:basedOn w:val="Heading2Char"/>
    <w:link w:val="DLMSecurity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Footer">
    <w:name w:val="DLM Security Footer"/>
    <w:link w:val="DLMSecurityFooterChar"/>
    <w:rsid w:val="00AC7A52"/>
    <w:pPr>
      <w:spacing w:before="240" w:after="6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FooterChar">
    <w:name w:val="DLM Security Footer Char"/>
    <w:basedOn w:val="Heading2Char"/>
    <w:link w:val="DLMSecurityFoot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80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2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8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05C08F98985458D12C4690093749E" ma:contentTypeVersion="17" ma:contentTypeDescription="Create a new document." ma:contentTypeScope="" ma:versionID="f2c2ca9ce04fc709f6596fbc5b2c8bd6">
  <xsd:schema xmlns:xsd="http://www.w3.org/2001/XMLSchema" xmlns:xs="http://www.w3.org/2001/XMLSchema" xmlns:p="http://schemas.microsoft.com/office/2006/metadata/properties" xmlns:ns2="5e327f0d-874f-46fc-a884-06fb696d5027" xmlns:ns3="fe39d773-a83d-4623-ae74-f25711a76616" xmlns:ns4="f5c8cae3-6590-468a-9223-effdd7d5f10e" targetNamespace="http://schemas.microsoft.com/office/2006/metadata/properties" ma:root="true" ma:fieldsID="eefa520fc3bf22939f6956930bd58e9c" ns2:_="" ns3:_="" ns4:_="">
    <xsd:import namespace="5e327f0d-874f-46fc-a884-06fb696d5027"/>
    <xsd:import namespace="fe39d773-a83d-4623-ae74-f25711a76616"/>
    <xsd:import namespace="f5c8cae3-6590-468a-9223-effdd7d5f10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2:Sensitivity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27f0d-874f-46fc-a884-06fb696d50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5d198c-1233-4a9a-a3b5-7988149213b3}" ma:internalName="TaxCatchAll" ma:showField="CatchAllData" ma:web="5e327f0d-874f-46fc-a884-06fb696d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15d198c-1233-4a9a-a3b5-7988149213b3}" ma:internalName="TaxCatchAllLabel" ma:readOnly="true" ma:showField="CatchAllDataLabel" ma:web="5e327f0d-874f-46fc-a884-06fb696d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sitivity" ma:index="23" nillable="true" ma:displayName="Sensitivity" ma:format="Dropdown" ma:internalName="Sensitivity">
      <xsd:simpleType>
        <xsd:union memberTypes="dms:Text">
          <xsd:simpleType>
            <xsd:restriction base="dms:Choice">
              <xsd:enumeration value="Confidenti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Economy|7a4a2744-a3bd-4e68-a6bf-4196b2d69a24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b66ed48d-3c88-4aaf-97bf-7d7ca4669f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6f3d60f6-c718-465c-9400-e9ea1773e6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5abbaea2-7bd8-41be-8943-70ce3a1bb8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cae3-6590-468a-9223-effdd7d5f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PMFCRQVTYWMC-1582191285-156</_dlc_DocId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correspondence</TermName>
          <TermId xmlns="http://schemas.microsoft.com/office/infopath/2007/PartnerControls">5bd1f457-f5c2-4e87-b733-7435970797df</TermId>
        </TermInfo>
        <TermInfo xmlns="http://schemas.microsoft.com/office/infopath/2007/PartnerControls">
          <TermName xmlns="http://schemas.microsoft.com/office/infopath/2007/PartnerControls">Website</TermName>
          <TermId xmlns="http://schemas.microsoft.com/office/infopath/2007/PartnerControls">1877bf36-ff47-4736-966a-f1701fdf1dce</TermId>
        </TermInfo>
      </Terms>
    </gfba5f33532c49208d2320ce38cc3c2b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0ac63164-5eed-432a-8477-04907e03298e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Publishing</TermName>
          <TermId xmlns="http://schemas.microsoft.com/office/infopath/2007/PartnerControls">ab5fd8a3-40ed-4fe2-9bac-a0a8470af37b</TermId>
        </TermInfo>
      </Terms>
    </e4fe7dcdd1c0411bbf19a4de3665191f>
    <_dlc_DocIdUrl xmlns="fe39d773-a83d-4623-ae74-f25711a76616">
      <Url>https://austreasury.sharepoint.com/sites/ausncp-function/_layouts/15/DocIdRedir.aspx?ID=PMFCRQVTYWMC-1582191285-156</Url>
      <Description>PMFCRQVTYWMC-1582191285-156</Description>
    </_dlc_DocIdUrl>
    <ge25bdd0d6464e36b066695d9e81d63d xmlns="fe39d773-a83d-4623-ae74-f25711a76616">
      <Terms xmlns="http://schemas.microsoft.com/office/infopath/2007/PartnerControls"/>
    </ge25bdd0d6464e36b066695d9e81d63d>
    <Sensitivity xmlns="5e327f0d-874f-46fc-a884-06fb696d5027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Economy</TermName>
          <TermId xmlns="http://schemas.microsoft.com/office/infopath/2007/PartnerControls">7a4a2744-a3bd-4e68-a6bf-4196b2d69a24</TermId>
        </TermInfo>
      </Terms>
    </a48f371a4a874164b16a8c4aab488f5c>
    <TaxCatchAll xmlns="5e327f0d-874f-46fc-a884-06fb696d5027">
      <Value>55</Value>
      <Value>59</Value>
      <Value>44</Value>
      <Value>1</Value>
      <Value>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EAC5DD-7CD0-47A0-9FCE-5C1AAB1257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F35FB-A430-4F6A-A29E-95F4768FE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27f0d-874f-46fc-a884-06fb696d5027"/>
    <ds:schemaRef ds:uri="fe39d773-a83d-4623-ae74-f25711a76616"/>
    <ds:schemaRef ds:uri="f5c8cae3-6590-468a-9223-effdd7d5f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265B1-1C50-4D89-85CE-33D4BBC701B3}">
  <ds:schemaRefs>
    <ds:schemaRef ds:uri="f5c8cae3-6590-468a-9223-effdd7d5f10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e39d773-a83d-4623-ae74-f25711a76616"/>
    <ds:schemaRef ds:uri="http://schemas.microsoft.com/office/2006/documentManagement/types"/>
    <ds:schemaRef ds:uri="5e327f0d-874f-46fc-a884-06fb696d5027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919B04-5136-4A47-883F-CC7BB844BC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CDDF66-974B-4343-8C07-CECCE06D7B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5245</Characters>
  <Application>Microsoft Office Word</Application>
  <DocSecurity>0</DocSecurity>
  <Lines>95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and Advisory Board Meeting - Minutes - 1 November 2023</vt:lpstr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and Advisory Board Meeting - Minutes - 1 November 2023</dc:title>
  <dc:subject/>
  <dc:creator>AusNCP</dc:creator>
  <cp:keywords/>
  <cp:lastModifiedBy>Kuek, Amanda</cp:lastModifiedBy>
  <cp:revision>3</cp:revision>
  <dcterms:created xsi:type="dcterms:W3CDTF">2024-01-22T02:46:00Z</dcterms:created>
  <dcterms:modified xsi:type="dcterms:W3CDTF">2024-01-22T22:44:00Z</dcterms:modified>
</cp:coreProperties>
</file>