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FD3ED" w14:textId="178C8F16" w:rsidR="004A37D6" w:rsidRPr="00CC4A91" w:rsidRDefault="00BC635D" w:rsidP="002E20D2">
      <w:pPr>
        <w:pStyle w:val="Heading2"/>
      </w:pPr>
      <w:r>
        <w:t>MINUTES</w:t>
      </w:r>
    </w:p>
    <w:p w14:paraId="7CB1E2FE" w14:textId="6E096D80" w:rsidR="004A37D6" w:rsidRPr="00AF5715" w:rsidRDefault="00E15B98" w:rsidP="008D69A8">
      <w:pPr>
        <w:pStyle w:val="Heading2"/>
        <w:spacing w:before="120"/>
        <w:rPr>
          <w:b w:val="0"/>
          <w:sz w:val="22"/>
          <w:szCs w:val="22"/>
        </w:rPr>
      </w:pPr>
      <w:r w:rsidRPr="00AF5715">
        <w:rPr>
          <w:b w:val="0"/>
          <w:sz w:val="22"/>
          <w:szCs w:val="22"/>
        </w:rPr>
        <w:t>Thursday</w:t>
      </w:r>
      <w:r w:rsidR="00D7764B" w:rsidRPr="00AF5715">
        <w:rPr>
          <w:b w:val="0"/>
          <w:sz w:val="22"/>
          <w:szCs w:val="22"/>
        </w:rPr>
        <w:t xml:space="preserve">, </w:t>
      </w:r>
      <w:r w:rsidR="004A1458">
        <w:rPr>
          <w:b w:val="0"/>
          <w:sz w:val="22"/>
          <w:szCs w:val="22"/>
        </w:rPr>
        <w:t>11 April 2019</w:t>
      </w:r>
      <w:r w:rsidR="008D69A8" w:rsidRPr="00AF5715">
        <w:rPr>
          <w:b w:val="0"/>
          <w:sz w:val="22"/>
          <w:szCs w:val="22"/>
        </w:rPr>
        <w:t xml:space="preserve">, </w:t>
      </w:r>
      <w:r w:rsidRPr="00AF5715">
        <w:rPr>
          <w:b w:val="0"/>
          <w:sz w:val="22"/>
          <w:szCs w:val="22"/>
        </w:rPr>
        <w:t>9</w:t>
      </w:r>
      <w:r w:rsidR="00D7764B" w:rsidRPr="00AF5715">
        <w:rPr>
          <w:b w:val="0"/>
          <w:sz w:val="22"/>
          <w:szCs w:val="22"/>
        </w:rPr>
        <w:t>.</w:t>
      </w:r>
      <w:r w:rsidR="004A1458">
        <w:rPr>
          <w:b w:val="0"/>
          <w:sz w:val="22"/>
          <w:szCs w:val="22"/>
        </w:rPr>
        <w:t>0</w:t>
      </w:r>
      <w:r w:rsidR="00D7764B" w:rsidRPr="00AF5715">
        <w:rPr>
          <w:b w:val="0"/>
          <w:sz w:val="22"/>
          <w:szCs w:val="22"/>
        </w:rPr>
        <w:t>0</w:t>
      </w:r>
      <w:r w:rsidRPr="00AF5715">
        <w:rPr>
          <w:b w:val="0"/>
          <w:sz w:val="22"/>
          <w:szCs w:val="22"/>
        </w:rPr>
        <w:t xml:space="preserve"> </w:t>
      </w:r>
      <w:r w:rsidR="00D7764B" w:rsidRPr="00AF5715">
        <w:rPr>
          <w:b w:val="0"/>
          <w:sz w:val="22"/>
          <w:szCs w:val="22"/>
        </w:rPr>
        <w:t>– 1.</w:t>
      </w:r>
      <w:r w:rsidR="00C80FAF">
        <w:rPr>
          <w:b w:val="0"/>
          <w:sz w:val="22"/>
          <w:szCs w:val="22"/>
        </w:rPr>
        <w:t>3</w:t>
      </w:r>
      <w:r w:rsidR="00D7764B" w:rsidRPr="00AF5715">
        <w:rPr>
          <w:b w:val="0"/>
          <w:sz w:val="22"/>
          <w:szCs w:val="22"/>
        </w:rPr>
        <w:t xml:space="preserve">0 </w:t>
      </w:r>
      <w:r w:rsidR="004A1458">
        <w:rPr>
          <w:b w:val="0"/>
          <w:sz w:val="22"/>
          <w:szCs w:val="22"/>
        </w:rPr>
        <w:t>p</w:t>
      </w:r>
      <w:r w:rsidR="00D7764B" w:rsidRPr="00AF5715">
        <w:rPr>
          <w:b w:val="0"/>
          <w:sz w:val="22"/>
          <w:szCs w:val="22"/>
        </w:rPr>
        <w:t>m</w:t>
      </w:r>
      <w:r w:rsidR="00D7764B" w:rsidRPr="00AF5715">
        <w:rPr>
          <w:b w:val="0"/>
          <w:sz w:val="22"/>
          <w:szCs w:val="22"/>
        </w:rPr>
        <w:br/>
      </w:r>
      <w:r w:rsidR="004A37D6" w:rsidRPr="00AF5715">
        <w:rPr>
          <w:b w:val="0"/>
          <w:sz w:val="22"/>
          <w:szCs w:val="22"/>
        </w:rPr>
        <w:t xml:space="preserve">Venue: </w:t>
      </w:r>
      <w:r w:rsidR="00C47B45" w:rsidRPr="00AF5715">
        <w:rPr>
          <w:b w:val="0"/>
          <w:sz w:val="22"/>
          <w:szCs w:val="22"/>
        </w:rPr>
        <w:t>Room CG</w:t>
      </w:r>
      <w:r w:rsidR="00C3637D" w:rsidRPr="00AF5715">
        <w:rPr>
          <w:b w:val="0"/>
          <w:sz w:val="22"/>
          <w:szCs w:val="22"/>
        </w:rPr>
        <w:t>.39, Treasury Building, Langton Crescent, Parkes ACT 2600</w:t>
      </w:r>
    </w:p>
    <w:p w14:paraId="4F5E1771" w14:textId="77777777" w:rsidR="009F32A1" w:rsidRPr="005C47BB" w:rsidRDefault="00C126ED" w:rsidP="00233C41">
      <w:pPr>
        <w:pStyle w:val="Heading3"/>
        <w:rPr>
          <w:rFonts w:asciiTheme="minorHAnsi" w:hAnsiTheme="minorHAnsi"/>
          <w:color w:val="0070C0"/>
          <w:sz w:val="22"/>
        </w:rPr>
      </w:pPr>
      <w:r w:rsidRPr="005C47BB">
        <w:rPr>
          <w:rFonts w:asciiTheme="minorHAnsi" w:hAnsiTheme="minorHAnsi"/>
          <w:color w:val="0070C0"/>
          <w:sz w:val="22"/>
        </w:rPr>
        <w:t>Attendance</w:t>
      </w:r>
    </w:p>
    <w:p w14:paraId="2C232458" w14:textId="25A22462" w:rsidR="00BE3109" w:rsidRDefault="00BE3109" w:rsidP="00BE3109">
      <w:pPr>
        <w:spacing w:after="0"/>
        <w:rPr>
          <w:sz w:val="22"/>
        </w:rPr>
      </w:pPr>
      <w:r>
        <w:rPr>
          <w:b/>
          <w:sz w:val="22"/>
        </w:rPr>
        <w:t xml:space="preserve">Chairperson: </w:t>
      </w:r>
      <w:r w:rsidRPr="005C47BB">
        <w:rPr>
          <w:b/>
          <w:sz w:val="22"/>
        </w:rPr>
        <w:t>Ms Victoria Anderson</w:t>
      </w:r>
      <w:r w:rsidRPr="005C47BB">
        <w:rPr>
          <w:sz w:val="22"/>
        </w:rPr>
        <w:t>, Australian National Contact Point, Department of the Treasury (Treasury)</w:t>
      </w:r>
    </w:p>
    <w:p w14:paraId="1B86F37A" w14:textId="77777777" w:rsidR="00CC5F7C" w:rsidRDefault="00CC5F7C" w:rsidP="00CC5F7C">
      <w:pPr>
        <w:spacing w:after="0"/>
        <w:rPr>
          <w:sz w:val="22"/>
        </w:rPr>
      </w:pPr>
      <w:r w:rsidRPr="00122805">
        <w:rPr>
          <w:b/>
          <w:sz w:val="22"/>
        </w:rPr>
        <w:t>Ms Padma Raman PSM</w:t>
      </w:r>
      <w:r>
        <w:rPr>
          <w:sz w:val="22"/>
        </w:rPr>
        <w:t xml:space="preserve">, Chief Executive, </w:t>
      </w:r>
      <w:r w:rsidRPr="00122805">
        <w:rPr>
          <w:sz w:val="22"/>
        </w:rPr>
        <w:t>Australian Human Rights Commission</w:t>
      </w:r>
      <w:r>
        <w:rPr>
          <w:sz w:val="22"/>
        </w:rPr>
        <w:t xml:space="preserve"> (HRC)</w:t>
      </w:r>
    </w:p>
    <w:p w14:paraId="2337480B" w14:textId="77777777" w:rsidR="00CC5F7C" w:rsidRDefault="00CC5F7C" w:rsidP="00CC5F7C">
      <w:pPr>
        <w:spacing w:after="0"/>
        <w:rPr>
          <w:sz w:val="22"/>
        </w:rPr>
      </w:pPr>
      <w:r w:rsidRPr="00673648">
        <w:rPr>
          <w:b/>
          <w:sz w:val="22"/>
        </w:rPr>
        <w:t>Ms Andrea Maksimovic</w:t>
      </w:r>
      <w:r>
        <w:rPr>
          <w:sz w:val="22"/>
        </w:rPr>
        <w:t xml:space="preserve">, </w:t>
      </w:r>
      <w:r w:rsidRPr="00673648">
        <w:rPr>
          <w:sz w:val="22"/>
        </w:rPr>
        <w:t>Associate Director of International and Civil Society</w:t>
      </w:r>
      <w:r>
        <w:rPr>
          <w:sz w:val="22"/>
        </w:rPr>
        <w:t xml:space="preserve">, </w:t>
      </w:r>
      <w:r w:rsidRPr="00673648">
        <w:rPr>
          <w:sz w:val="22"/>
        </w:rPr>
        <w:t>Australian Council of Trade Unions</w:t>
      </w:r>
      <w:r>
        <w:rPr>
          <w:sz w:val="22"/>
        </w:rPr>
        <w:t xml:space="preserve"> (ACTU)</w:t>
      </w:r>
    </w:p>
    <w:p w14:paraId="1AD3A03C" w14:textId="77777777" w:rsidR="00CC5F7C" w:rsidRDefault="00CC5F7C" w:rsidP="00CC5F7C">
      <w:pPr>
        <w:spacing w:after="0"/>
        <w:rPr>
          <w:sz w:val="22"/>
        </w:rPr>
      </w:pPr>
      <w:r w:rsidRPr="00673648">
        <w:rPr>
          <w:b/>
          <w:sz w:val="22"/>
        </w:rPr>
        <w:t>Mr Bryan Clark</w:t>
      </w:r>
      <w:r>
        <w:rPr>
          <w:sz w:val="22"/>
        </w:rPr>
        <w:t xml:space="preserve">, </w:t>
      </w:r>
      <w:r w:rsidRPr="00673648">
        <w:rPr>
          <w:sz w:val="22"/>
        </w:rPr>
        <w:t>Director</w:t>
      </w:r>
      <w:r>
        <w:rPr>
          <w:sz w:val="22"/>
        </w:rPr>
        <w:t xml:space="preserve">, </w:t>
      </w:r>
      <w:r w:rsidRPr="00673648">
        <w:rPr>
          <w:sz w:val="22"/>
        </w:rPr>
        <w:t xml:space="preserve">Trade </w:t>
      </w:r>
      <w:r>
        <w:rPr>
          <w:sz w:val="22"/>
        </w:rPr>
        <w:t>and</w:t>
      </w:r>
      <w:r w:rsidRPr="00673648">
        <w:rPr>
          <w:sz w:val="22"/>
        </w:rPr>
        <w:t xml:space="preserve"> International Affairs</w:t>
      </w:r>
      <w:r>
        <w:rPr>
          <w:sz w:val="22"/>
        </w:rPr>
        <w:t xml:space="preserve">, </w:t>
      </w:r>
      <w:r w:rsidRPr="00673648">
        <w:rPr>
          <w:sz w:val="22"/>
        </w:rPr>
        <w:t>Australian Chamber of Commerce and Industry</w:t>
      </w:r>
      <w:r>
        <w:rPr>
          <w:sz w:val="22"/>
        </w:rPr>
        <w:t xml:space="preserve"> (ACCI)</w:t>
      </w:r>
      <w:bookmarkStart w:id="0" w:name="_GoBack"/>
      <w:bookmarkEnd w:id="0"/>
    </w:p>
    <w:p w14:paraId="43B6CB8A" w14:textId="2489EEF2" w:rsidR="00CC5F7C" w:rsidRDefault="00CC5F7C" w:rsidP="00CC5F7C">
      <w:pPr>
        <w:spacing w:after="0"/>
        <w:rPr>
          <w:sz w:val="22"/>
        </w:rPr>
      </w:pPr>
      <w:r w:rsidRPr="0043716E">
        <w:rPr>
          <w:b/>
          <w:sz w:val="22"/>
        </w:rPr>
        <w:t>Ms Mary Wood (proxy member</w:t>
      </w:r>
      <w:r>
        <w:rPr>
          <w:b/>
          <w:sz w:val="22"/>
        </w:rPr>
        <w:t>)</w:t>
      </w:r>
      <w:r>
        <w:rPr>
          <w:sz w:val="22"/>
        </w:rPr>
        <w:t xml:space="preserve">, </w:t>
      </w:r>
      <w:r w:rsidR="009E438D">
        <w:rPr>
          <w:sz w:val="22"/>
        </w:rPr>
        <w:t xml:space="preserve">Head of Member Engagement and Corporate Citizenship, </w:t>
      </w:r>
      <w:r>
        <w:rPr>
          <w:sz w:val="22"/>
        </w:rPr>
        <w:t>Business Council of Australia, for part of the meeting.</w:t>
      </w:r>
    </w:p>
    <w:p w14:paraId="56AB55FE" w14:textId="77777777" w:rsidR="00CC5F7C" w:rsidRDefault="00CC5F7C" w:rsidP="00CC5F7C">
      <w:pPr>
        <w:spacing w:after="0"/>
        <w:rPr>
          <w:sz w:val="22"/>
        </w:rPr>
      </w:pPr>
      <w:r w:rsidRPr="00673648">
        <w:rPr>
          <w:b/>
          <w:sz w:val="22"/>
        </w:rPr>
        <w:t>Ms Keren Adams</w:t>
      </w:r>
      <w:r>
        <w:rPr>
          <w:sz w:val="22"/>
        </w:rPr>
        <w:t xml:space="preserve">, </w:t>
      </w:r>
      <w:r w:rsidRPr="00673648">
        <w:rPr>
          <w:sz w:val="22"/>
        </w:rPr>
        <w:t>Legal Director, Human Rights Law Centre</w:t>
      </w:r>
      <w:r>
        <w:rPr>
          <w:sz w:val="22"/>
        </w:rPr>
        <w:t xml:space="preserve"> </w:t>
      </w:r>
      <w:r w:rsidRPr="00673648">
        <w:rPr>
          <w:sz w:val="22"/>
        </w:rPr>
        <w:t>and Member, Australian Corporate Accountability Network</w:t>
      </w:r>
      <w:r>
        <w:rPr>
          <w:sz w:val="22"/>
        </w:rPr>
        <w:t xml:space="preserve"> (ACAN)</w:t>
      </w:r>
    </w:p>
    <w:p w14:paraId="060EE62A" w14:textId="77777777" w:rsidR="00CC5F7C" w:rsidRDefault="00CC5F7C" w:rsidP="00CC5F7C">
      <w:pPr>
        <w:spacing w:after="0"/>
        <w:rPr>
          <w:sz w:val="22"/>
        </w:rPr>
      </w:pPr>
      <w:r w:rsidRPr="00AA424F">
        <w:rPr>
          <w:b/>
          <w:sz w:val="22"/>
        </w:rPr>
        <w:t>Mr Martin Squire</w:t>
      </w:r>
      <w:r>
        <w:rPr>
          <w:sz w:val="22"/>
        </w:rPr>
        <w:t xml:space="preserve">, General Manager, Trade and International, </w:t>
      </w:r>
      <w:r w:rsidRPr="00AA424F">
        <w:rPr>
          <w:sz w:val="22"/>
        </w:rPr>
        <w:t>Department of Industry, Innovation and Science</w:t>
      </w:r>
      <w:r>
        <w:rPr>
          <w:sz w:val="22"/>
        </w:rPr>
        <w:t xml:space="preserve"> (Industry)</w:t>
      </w:r>
    </w:p>
    <w:p w14:paraId="2F9B7B19" w14:textId="6037BDF1" w:rsidR="00233C41" w:rsidRPr="005C47BB" w:rsidRDefault="00233C41" w:rsidP="00BE3109">
      <w:pPr>
        <w:spacing w:after="0"/>
        <w:rPr>
          <w:sz w:val="22"/>
        </w:rPr>
      </w:pPr>
      <w:r w:rsidRPr="005C47BB">
        <w:rPr>
          <w:b/>
          <w:sz w:val="22"/>
        </w:rPr>
        <w:t>M</w:t>
      </w:r>
      <w:r w:rsidR="00B42BB3">
        <w:rPr>
          <w:b/>
          <w:sz w:val="22"/>
        </w:rPr>
        <w:t>s Julia Galluccio</w:t>
      </w:r>
      <w:r w:rsidRPr="005C47BB">
        <w:rPr>
          <w:sz w:val="22"/>
        </w:rPr>
        <w:t xml:space="preserve">, </w:t>
      </w:r>
      <w:r w:rsidR="009E438D">
        <w:rPr>
          <w:sz w:val="22"/>
        </w:rPr>
        <w:t xml:space="preserve">A/g Assistant Secretary, </w:t>
      </w:r>
      <w:r w:rsidR="00AD3D5E">
        <w:rPr>
          <w:sz w:val="22"/>
        </w:rPr>
        <w:t>Integrity Law Branch</w:t>
      </w:r>
      <w:r w:rsidRPr="005C47BB">
        <w:rPr>
          <w:sz w:val="22"/>
        </w:rPr>
        <w:t xml:space="preserve">, </w:t>
      </w:r>
      <w:r w:rsidR="00AD3D5E">
        <w:rPr>
          <w:sz w:val="22"/>
        </w:rPr>
        <w:t>Attorney-General’s Department (AG</w:t>
      </w:r>
      <w:r w:rsidR="00754E68">
        <w:rPr>
          <w:sz w:val="22"/>
        </w:rPr>
        <w:t>D</w:t>
      </w:r>
      <w:r w:rsidR="00AD3D5E">
        <w:rPr>
          <w:sz w:val="22"/>
        </w:rPr>
        <w:t>)</w:t>
      </w:r>
    </w:p>
    <w:p w14:paraId="7B329572" w14:textId="33D50765" w:rsidR="00E15B98" w:rsidRPr="005C47BB" w:rsidRDefault="00E15B98" w:rsidP="00CE655B">
      <w:pPr>
        <w:spacing w:after="0"/>
        <w:rPr>
          <w:sz w:val="22"/>
        </w:rPr>
      </w:pPr>
      <w:r w:rsidRPr="005C47BB">
        <w:rPr>
          <w:b/>
          <w:sz w:val="22"/>
        </w:rPr>
        <w:t xml:space="preserve">Ms </w:t>
      </w:r>
      <w:r w:rsidR="00AD3D5E">
        <w:rPr>
          <w:b/>
          <w:sz w:val="22"/>
        </w:rPr>
        <w:t>Christine Sawczuk</w:t>
      </w:r>
      <w:r w:rsidRPr="005C47BB">
        <w:rPr>
          <w:sz w:val="22"/>
        </w:rPr>
        <w:t xml:space="preserve">, </w:t>
      </w:r>
      <w:r w:rsidR="009E438D">
        <w:rPr>
          <w:sz w:val="22"/>
        </w:rPr>
        <w:t xml:space="preserve">A/g First Assistant Secretary, </w:t>
      </w:r>
      <w:r w:rsidR="00AD3D5E">
        <w:rPr>
          <w:sz w:val="22"/>
        </w:rPr>
        <w:t>Trade and Customs Division</w:t>
      </w:r>
      <w:r w:rsidRPr="005C47BB">
        <w:rPr>
          <w:sz w:val="22"/>
        </w:rPr>
        <w:t xml:space="preserve">, Department of </w:t>
      </w:r>
      <w:r w:rsidR="00AD3D5E">
        <w:rPr>
          <w:sz w:val="22"/>
        </w:rPr>
        <w:t>Home Affairs (Home Affairs)</w:t>
      </w:r>
    </w:p>
    <w:p w14:paraId="2CDB58D6" w14:textId="7F2104EF" w:rsidR="00E15B98" w:rsidRPr="005C47BB" w:rsidRDefault="00E15B98" w:rsidP="00CE655B">
      <w:pPr>
        <w:spacing w:after="0"/>
        <w:rPr>
          <w:sz w:val="22"/>
        </w:rPr>
      </w:pPr>
      <w:r w:rsidRPr="005C47BB">
        <w:rPr>
          <w:b/>
          <w:sz w:val="22"/>
        </w:rPr>
        <w:t>M</w:t>
      </w:r>
      <w:r w:rsidR="00AD3D5E">
        <w:rPr>
          <w:b/>
          <w:sz w:val="22"/>
        </w:rPr>
        <w:t>r Alan Copeland</w:t>
      </w:r>
      <w:r w:rsidR="00E60782" w:rsidRPr="005C47BB">
        <w:rPr>
          <w:sz w:val="22"/>
        </w:rPr>
        <w:t xml:space="preserve">, </w:t>
      </w:r>
      <w:r w:rsidR="009E438D">
        <w:rPr>
          <w:sz w:val="22"/>
        </w:rPr>
        <w:t xml:space="preserve">A/g Assistant Secretary, </w:t>
      </w:r>
      <w:r w:rsidR="00AD3D5E">
        <w:rPr>
          <w:sz w:val="22"/>
        </w:rPr>
        <w:t>Australian Competitiveness and Business Engagement Branch</w:t>
      </w:r>
      <w:r w:rsidRPr="005C47BB">
        <w:rPr>
          <w:sz w:val="22"/>
        </w:rPr>
        <w:t>, Department of Foreign Affairs and Trade</w:t>
      </w:r>
      <w:r w:rsidR="007C2B62" w:rsidRPr="005C47BB">
        <w:rPr>
          <w:sz w:val="22"/>
        </w:rPr>
        <w:t xml:space="preserve"> (DFAT)</w:t>
      </w:r>
    </w:p>
    <w:p w14:paraId="3A6D8CFD" w14:textId="6BCC2563" w:rsidR="00E15B98" w:rsidRPr="005C47BB" w:rsidRDefault="00E15B98" w:rsidP="00CE655B">
      <w:pPr>
        <w:spacing w:after="0"/>
        <w:rPr>
          <w:sz w:val="22"/>
        </w:rPr>
      </w:pPr>
      <w:r w:rsidRPr="005C47BB">
        <w:rPr>
          <w:b/>
          <w:sz w:val="22"/>
        </w:rPr>
        <w:t xml:space="preserve">Mr </w:t>
      </w:r>
      <w:r w:rsidR="00AD3D5E">
        <w:rPr>
          <w:b/>
          <w:sz w:val="22"/>
        </w:rPr>
        <w:t>Stephen Farmer</w:t>
      </w:r>
      <w:r w:rsidRPr="005C47BB">
        <w:rPr>
          <w:sz w:val="22"/>
        </w:rPr>
        <w:t>,</w:t>
      </w:r>
      <w:r w:rsidR="00233C41" w:rsidRPr="005C47BB">
        <w:rPr>
          <w:sz w:val="22"/>
        </w:rPr>
        <w:t xml:space="preserve"> </w:t>
      </w:r>
      <w:r w:rsidR="00AD3D5E" w:rsidRPr="00AD3D5E">
        <w:rPr>
          <w:sz w:val="22"/>
        </w:rPr>
        <w:t xml:space="preserve">Head of Legal </w:t>
      </w:r>
      <w:r w:rsidR="001636F9">
        <w:rPr>
          <w:sz w:val="22"/>
        </w:rPr>
        <w:t>and</w:t>
      </w:r>
      <w:r w:rsidR="00AD3D5E" w:rsidRPr="00AD3D5E">
        <w:rPr>
          <w:sz w:val="22"/>
        </w:rPr>
        <w:t xml:space="preserve"> Board Secretary</w:t>
      </w:r>
      <w:r w:rsidR="00233C41" w:rsidRPr="005C47BB">
        <w:rPr>
          <w:sz w:val="22"/>
        </w:rPr>
        <w:t>,</w:t>
      </w:r>
      <w:r w:rsidRPr="005C47BB">
        <w:rPr>
          <w:sz w:val="22"/>
        </w:rPr>
        <w:t xml:space="preserve"> </w:t>
      </w:r>
      <w:r w:rsidR="00AD3D5E" w:rsidRPr="00AD3D5E">
        <w:rPr>
          <w:sz w:val="22"/>
        </w:rPr>
        <w:t>Export Finance and Insurance Corporation</w:t>
      </w:r>
    </w:p>
    <w:p w14:paraId="4547E823" w14:textId="6670A5A4" w:rsidR="00E15B98" w:rsidRDefault="00E15B98" w:rsidP="00CE655B">
      <w:pPr>
        <w:spacing w:after="0"/>
        <w:rPr>
          <w:sz w:val="22"/>
        </w:rPr>
      </w:pPr>
      <w:r w:rsidRPr="005C47BB">
        <w:rPr>
          <w:b/>
          <w:sz w:val="22"/>
        </w:rPr>
        <w:t xml:space="preserve">Mr </w:t>
      </w:r>
      <w:r w:rsidR="001636F9">
        <w:rPr>
          <w:b/>
          <w:sz w:val="22"/>
        </w:rPr>
        <w:t>David Tonkin</w:t>
      </w:r>
      <w:r w:rsidRPr="005C47BB">
        <w:rPr>
          <w:sz w:val="22"/>
        </w:rPr>
        <w:t xml:space="preserve">, </w:t>
      </w:r>
      <w:r w:rsidR="001636F9" w:rsidRPr="001636F9">
        <w:rPr>
          <w:sz w:val="22"/>
        </w:rPr>
        <w:t xml:space="preserve">Chief Counsel (Legal, Procurement </w:t>
      </w:r>
      <w:r w:rsidR="00926066">
        <w:rPr>
          <w:sz w:val="22"/>
        </w:rPr>
        <w:t>and</w:t>
      </w:r>
      <w:r w:rsidR="001636F9" w:rsidRPr="001636F9">
        <w:rPr>
          <w:sz w:val="22"/>
        </w:rPr>
        <w:t xml:space="preserve"> Fraud)</w:t>
      </w:r>
      <w:r w:rsidRPr="005C47BB">
        <w:rPr>
          <w:sz w:val="22"/>
        </w:rPr>
        <w:t xml:space="preserve">, </w:t>
      </w:r>
      <w:r w:rsidR="001636F9" w:rsidRPr="001636F9">
        <w:rPr>
          <w:sz w:val="22"/>
        </w:rPr>
        <w:t>Australian Trade and Investment Commission (Austrade)</w:t>
      </w:r>
    </w:p>
    <w:p w14:paraId="463AD2C3" w14:textId="76883A10" w:rsidR="00673648" w:rsidRDefault="00673648" w:rsidP="00537396">
      <w:pPr>
        <w:pStyle w:val="Heading3"/>
        <w:rPr>
          <w:rFonts w:asciiTheme="minorHAnsi" w:hAnsiTheme="minorHAnsi"/>
          <w:color w:val="0070C0"/>
          <w:sz w:val="22"/>
        </w:rPr>
      </w:pPr>
      <w:r>
        <w:rPr>
          <w:rFonts w:asciiTheme="minorHAnsi" w:hAnsiTheme="minorHAnsi"/>
          <w:color w:val="0070C0"/>
          <w:sz w:val="22"/>
        </w:rPr>
        <w:t>Teleconference</w:t>
      </w:r>
    </w:p>
    <w:p w14:paraId="59B4575C" w14:textId="3F457CEA" w:rsidR="00673648" w:rsidRPr="00673648" w:rsidRDefault="00673648" w:rsidP="00673648">
      <w:pPr>
        <w:spacing w:after="0"/>
        <w:rPr>
          <w:color w:val="000000" w:themeColor="text1"/>
          <w:sz w:val="22"/>
        </w:rPr>
      </w:pPr>
      <w:r w:rsidRPr="00673648">
        <w:rPr>
          <w:b/>
          <w:sz w:val="22"/>
        </w:rPr>
        <w:t>Mr Peter Colley</w:t>
      </w:r>
      <w:r w:rsidR="0043716E">
        <w:rPr>
          <w:b/>
          <w:sz w:val="22"/>
        </w:rPr>
        <w:t xml:space="preserve"> (proxy member)</w:t>
      </w:r>
      <w:r w:rsidRPr="00673648">
        <w:rPr>
          <w:sz w:val="22"/>
        </w:rPr>
        <w:t xml:space="preserve">, National Research Director, Mining and Energy Division, CFMEU, </w:t>
      </w:r>
      <w:r w:rsidRPr="00673648">
        <w:rPr>
          <w:color w:val="000000" w:themeColor="text1"/>
          <w:sz w:val="22"/>
        </w:rPr>
        <w:t>Australian Chamber of Commerce and Industry (ACCI)</w:t>
      </w:r>
    </w:p>
    <w:p w14:paraId="0B385CB2" w14:textId="45166AA4" w:rsidR="00673648" w:rsidRDefault="00673648" w:rsidP="00673648">
      <w:pPr>
        <w:spacing w:after="0"/>
        <w:rPr>
          <w:color w:val="000000" w:themeColor="text1"/>
          <w:sz w:val="22"/>
        </w:rPr>
      </w:pPr>
      <w:r w:rsidRPr="00673648">
        <w:rPr>
          <w:b/>
          <w:color w:val="000000" w:themeColor="text1"/>
          <w:sz w:val="22"/>
        </w:rPr>
        <w:t>Ms Vanessa Zimmerman</w:t>
      </w:r>
      <w:r>
        <w:rPr>
          <w:color w:val="000000" w:themeColor="text1"/>
          <w:sz w:val="22"/>
        </w:rPr>
        <w:t xml:space="preserve">, </w:t>
      </w:r>
      <w:r w:rsidRPr="00673648">
        <w:rPr>
          <w:color w:val="000000" w:themeColor="text1"/>
          <w:sz w:val="22"/>
        </w:rPr>
        <w:t>C</w:t>
      </w:r>
      <w:r w:rsidR="009E438D">
        <w:rPr>
          <w:color w:val="000000" w:themeColor="text1"/>
          <w:sz w:val="22"/>
        </w:rPr>
        <w:t>hief Executive Officer</w:t>
      </w:r>
      <w:r w:rsidRPr="00673648">
        <w:rPr>
          <w:color w:val="000000" w:themeColor="text1"/>
          <w:sz w:val="22"/>
        </w:rPr>
        <w:t>, Pillar Two and Board Member and Chair, Human Rights</w:t>
      </w:r>
      <w:r w:rsidR="001B634A">
        <w:rPr>
          <w:color w:val="000000" w:themeColor="text1"/>
          <w:sz w:val="22"/>
        </w:rPr>
        <w:t>,</w:t>
      </w:r>
      <w:r w:rsidR="001B634A" w:rsidRPr="001B634A">
        <w:rPr>
          <w:bCs/>
          <w:color w:val="000000" w:themeColor="text1"/>
          <w:sz w:val="20"/>
          <w:szCs w:val="20"/>
        </w:rPr>
        <w:t xml:space="preserve"> </w:t>
      </w:r>
      <w:r w:rsidR="001B634A" w:rsidRPr="00F44282">
        <w:rPr>
          <w:bCs/>
          <w:color w:val="000000" w:themeColor="text1"/>
          <w:sz w:val="20"/>
          <w:szCs w:val="20"/>
        </w:rPr>
        <w:t>Global Compact Network Australia</w:t>
      </w:r>
    </w:p>
    <w:p w14:paraId="64E52286" w14:textId="4D83BF5F" w:rsidR="001B634A" w:rsidRPr="00673648" w:rsidRDefault="001B634A" w:rsidP="001B634A">
      <w:pPr>
        <w:spacing w:after="0"/>
        <w:rPr>
          <w:color w:val="000000" w:themeColor="text1"/>
          <w:sz w:val="22"/>
        </w:rPr>
      </w:pPr>
      <w:r w:rsidRPr="001B634A">
        <w:rPr>
          <w:b/>
          <w:color w:val="000000" w:themeColor="text1"/>
          <w:sz w:val="22"/>
        </w:rPr>
        <w:t>Ms Kylie Porter</w:t>
      </w:r>
      <w:r w:rsidR="0043716E">
        <w:rPr>
          <w:b/>
          <w:color w:val="000000" w:themeColor="text1"/>
          <w:sz w:val="22"/>
        </w:rPr>
        <w:t xml:space="preserve"> </w:t>
      </w:r>
      <w:r w:rsidR="0043716E">
        <w:rPr>
          <w:b/>
          <w:sz w:val="22"/>
        </w:rPr>
        <w:t>(proxy member)</w:t>
      </w:r>
      <w:r>
        <w:rPr>
          <w:color w:val="000000" w:themeColor="text1"/>
          <w:sz w:val="22"/>
        </w:rPr>
        <w:t xml:space="preserve">, </w:t>
      </w:r>
      <w:r w:rsidRPr="001B634A">
        <w:rPr>
          <w:color w:val="000000" w:themeColor="text1"/>
          <w:sz w:val="22"/>
        </w:rPr>
        <w:t>Executive Director, Global Compact Network Australia (GCNA)</w:t>
      </w:r>
    </w:p>
    <w:p w14:paraId="1AF2AFED" w14:textId="729B234E" w:rsidR="0043716E" w:rsidRDefault="0043716E" w:rsidP="0043716E">
      <w:pPr>
        <w:pStyle w:val="Heading3"/>
        <w:rPr>
          <w:rFonts w:asciiTheme="minorHAnsi" w:hAnsiTheme="minorHAnsi"/>
          <w:color w:val="0070C0"/>
          <w:sz w:val="22"/>
        </w:rPr>
      </w:pPr>
      <w:r>
        <w:rPr>
          <w:rFonts w:asciiTheme="minorHAnsi" w:hAnsiTheme="minorHAnsi"/>
          <w:color w:val="0070C0"/>
          <w:sz w:val="22"/>
        </w:rPr>
        <w:t>Apologies</w:t>
      </w:r>
    </w:p>
    <w:p w14:paraId="13B3323F" w14:textId="77777777" w:rsidR="0043716E" w:rsidRPr="00673648" w:rsidRDefault="0043716E" w:rsidP="0043716E">
      <w:pPr>
        <w:spacing w:after="0"/>
        <w:rPr>
          <w:color w:val="000000" w:themeColor="text1"/>
          <w:sz w:val="22"/>
        </w:rPr>
      </w:pPr>
      <w:r>
        <w:rPr>
          <w:b/>
          <w:sz w:val="22"/>
        </w:rPr>
        <w:t>Ms Serena Lillywhite (proxy member)</w:t>
      </w:r>
      <w:r w:rsidRPr="00673648">
        <w:rPr>
          <w:sz w:val="22"/>
        </w:rPr>
        <w:t xml:space="preserve">, </w:t>
      </w:r>
      <w:r>
        <w:rPr>
          <w:sz w:val="22"/>
        </w:rPr>
        <w:t>Chief Executive Officer, Transparency International Australia</w:t>
      </w:r>
    </w:p>
    <w:p w14:paraId="5082377F" w14:textId="77777777" w:rsidR="00BE3109" w:rsidRDefault="00BE3109" w:rsidP="00BE3109">
      <w:pPr>
        <w:spacing w:after="0"/>
        <w:rPr>
          <w:sz w:val="22"/>
        </w:rPr>
      </w:pPr>
    </w:p>
    <w:p w14:paraId="6061F632" w14:textId="20AAB8DA" w:rsidR="00BE3109" w:rsidRPr="00BE3109" w:rsidRDefault="00BE3109" w:rsidP="00BE3109">
      <w:pPr>
        <w:spacing w:after="0"/>
        <w:rPr>
          <w:b/>
          <w:sz w:val="22"/>
        </w:rPr>
      </w:pPr>
      <w:r w:rsidRPr="00BE3109">
        <w:rPr>
          <w:b/>
          <w:sz w:val="22"/>
        </w:rPr>
        <w:t>AusNCP Secretariat</w:t>
      </w:r>
    </w:p>
    <w:p w14:paraId="4681C467" w14:textId="77777777" w:rsidR="00BE3109" w:rsidRDefault="00BE3109" w:rsidP="00BE3109">
      <w:pPr>
        <w:spacing w:after="0"/>
        <w:rPr>
          <w:sz w:val="22"/>
        </w:rPr>
      </w:pPr>
    </w:p>
    <w:p w14:paraId="42330577" w14:textId="2D82FA41" w:rsidR="00BE3109" w:rsidRPr="005C47BB" w:rsidRDefault="00BE3109" w:rsidP="00BE3109">
      <w:pPr>
        <w:spacing w:after="0"/>
        <w:rPr>
          <w:sz w:val="22"/>
        </w:rPr>
      </w:pPr>
      <w:r w:rsidRPr="005C47BB">
        <w:rPr>
          <w:b/>
          <w:sz w:val="22"/>
        </w:rPr>
        <w:t>Ms Gillie Kirk</w:t>
      </w:r>
      <w:r w:rsidRPr="005C47BB">
        <w:rPr>
          <w:sz w:val="22"/>
        </w:rPr>
        <w:t>, Australian National Contact Point, Treasury</w:t>
      </w:r>
    </w:p>
    <w:p w14:paraId="3A658E62" w14:textId="40CF1CB1" w:rsidR="00BE3109" w:rsidRDefault="00BE3109" w:rsidP="00BE3109">
      <w:pPr>
        <w:spacing w:after="0"/>
        <w:rPr>
          <w:sz w:val="22"/>
        </w:rPr>
      </w:pPr>
      <w:r w:rsidRPr="005C47BB">
        <w:rPr>
          <w:b/>
          <w:sz w:val="22"/>
        </w:rPr>
        <w:t>Ms Amy Burke</w:t>
      </w:r>
      <w:r w:rsidRPr="005C47BB">
        <w:rPr>
          <w:sz w:val="22"/>
        </w:rPr>
        <w:t>, Australian National Contact Point, Treasury</w:t>
      </w:r>
    </w:p>
    <w:p w14:paraId="65140B82" w14:textId="001F84C9" w:rsidR="00BE3109" w:rsidRDefault="00BE3109" w:rsidP="00BE3109">
      <w:pPr>
        <w:spacing w:after="0"/>
        <w:rPr>
          <w:sz w:val="22"/>
        </w:rPr>
      </w:pPr>
      <w:r w:rsidRPr="008D41C3">
        <w:rPr>
          <w:b/>
          <w:sz w:val="22"/>
        </w:rPr>
        <w:t>Mr John Burch</w:t>
      </w:r>
      <w:r>
        <w:rPr>
          <w:sz w:val="22"/>
        </w:rPr>
        <w:t xml:space="preserve">, </w:t>
      </w:r>
      <w:r w:rsidRPr="008D41C3">
        <w:rPr>
          <w:sz w:val="22"/>
        </w:rPr>
        <w:t>Australian National Contact Point, Treasury</w:t>
      </w:r>
    </w:p>
    <w:p w14:paraId="4D0A661F" w14:textId="4FAE7373" w:rsidR="00BE3109" w:rsidRDefault="00BE3109" w:rsidP="00BE3109">
      <w:pPr>
        <w:spacing w:after="0"/>
        <w:rPr>
          <w:sz w:val="22"/>
        </w:rPr>
      </w:pPr>
      <w:r w:rsidRPr="00497624">
        <w:rPr>
          <w:b/>
          <w:sz w:val="22"/>
        </w:rPr>
        <w:t>Ms Leanne Thomas</w:t>
      </w:r>
      <w:r w:rsidR="00CC5F7C">
        <w:rPr>
          <w:b/>
          <w:sz w:val="22"/>
        </w:rPr>
        <w:t>,</w:t>
      </w:r>
      <w:r w:rsidR="00CC5F7C">
        <w:rPr>
          <w:sz w:val="22"/>
        </w:rPr>
        <w:t xml:space="preserve"> Markets Secretariat</w:t>
      </w:r>
      <w:r w:rsidRPr="00497624">
        <w:rPr>
          <w:sz w:val="22"/>
        </w:rPr>
        <w:t>, Treasury</w:t>
      </w:r>
    </w:p>
    <w:p w14:paraId="22FCA2AF" w14:textId="4BEC93B6" w:rsidR="00BE3109" w:rsidRPr="005C47BB" w:rsidRDefault="00BE3109" w:rsidP="00BE3109">
      <w:pPr>
        <w:spacing w:after="0"/>
        <w:rPr>
          <w:sz w:val="22"/>
        </w:rPr>
      </w:pPr>
      <w:r w:rsidRPr="00497624">
        <w:rPr>
          <w:b/>
          <w:sz w:val="22"/>
        </w:rPr>
        <w:t>Ms Natalie Hitchenson</w:t>
      </w:r>
      <w:r>
        <w:rPr>
          <w:sz w:val="22"/>
        </w:rPr>
        <w:t xml:space="preserve">, </w:t>
      </w:r>
      <w:r w:rsidR="00CC5F7C">
        <w:rPr>
          <w:sz w:val="22"/>
        </w:rPr>
        <w:t>Markets Secretariat</w:t>
      </w:r>
      <w:r w:rsidRPr="00497624">
        <w:rPr>
          <w:sz w:val="22"/>
        </w:rPr>
        <w:t>, Treasury</w:t>
      </w:r>
    </w:p>
    <w:p w14:paraId="692200BD" w14:textId="3D17E4C5" w:rsidR="00516FF1" w:rsidRPr="005C47BB" w:rsidRDefault="00516FF1" w:rsidP="00516FF1">
      <w:pPr>
        <w:pStyle w:val="Heading3"/>
        <w:rPr>
          <w:rFonts w:asciiTheme="minorHAnsi" w:hAnsiTheme="minorHAnsi"/>
          <w:color w:val="0070C0"/>
          <w:sz w:val="22"/>
        </w:rPr>
      </w:pPr>
      <w:r w:rsidRPr="005C47BB">
        <w:rPr>
          <w:rFonts w:asciiTheme="minorHAnsi" w:hAnsiTheme="minorHAnsi"/>
          <w:color w:val="0070C0"/>
          <w:sz w:val="22"/>
        </w:rPr>
        <w:lastRenderedPageBreak/>
        <w:t>Agenda</w:t>
      </w:r>
    </w:p>
    <w:p w14:paraId="04153827" w14:textId="655056D3" w:rsidR="00516FF1" w:rsidRPr="00894426" w:rsidRDefault="00516FF1" w:rsidP="00894426">
      <w:pPr>
        <w:pStyle w:val="OutlineNumbered1"/>
        <w:spacing w:after="120"/>
        <w:rPr>
          <w:b/>
          <w:sz w:val="22"/>
          <w:szCs w:val="22"/>
        </w:rPr>
      </w:pPr>
      <w:r w:rsidRPr="00894426">
        <w:rPr>
          <w:b/>
          <w:sz w:val="22"/>
          <w:szCs w:val="22"/>
        </w:rPr>
        <w:t>Opening remarks, apologies and introductions</w:t>
      </w:r>
    </w:p>
    <w:p w14:paraId="205294EC" w14:textId="665C23B4" w:rsidR="00C80FAF" w:rsidRDefault="007C2B62" w:rsidP="00516FF1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5C47BB">
        <w:rPr>
          <w:sz w:val="22"/>
          <w:szCs w:val="22"/>
        </w:rPr>
        <w:t xml:space="preserve">Ms Anderson opened the meeting </w:t>
      </w:r>
      <w:r w:rsidR="000647FE">
        <w:rPr>
          <w:sz w:val="22"/>
          <w:szCs w:val="22"/>
        </w:rPr>
        <w:t xml:space="preserve">and welcomed all </w:t>
      </w:r>
      <w:r w:rsidRPr="005C47BB">
        <w:rPr>
          <w:sz w:val="22"/>
          <w:szCs w:val="22"/>
        </w:rPr>
        <w:t>attendees</w:t>
      </w:r>
      <w:r w:rsidR="000647FE">
        <w:rPr>
          <w:sz w:val="22"/>
          <w:szCs w:val="22"/>
        </w:rPr>
        <w:t xml:space="preserve"> to the inaugural AusNCP Governance and Advisory Board (</w:t>
      </w:r>
      <w:r w:rsidR="005268DA">
        <w:rPr>
          <w:sz w:val="22"/>
          <w:szCs w:val="22"/>
        </w:rPr>
        <w:t>Board</w:t>
      </w:r>
      <w:r w:rsidR="000647FE">
        <w:rPr>
          <w:sz w:val="22"/>
          <w:szCs w:val="22"/>
        </w:rPr>
        <w:t>) meeting</w:t>
      </w:r>
      <w:r w:rsidRPr="005C47BB">
        <w:rPr>
          <w:sz w:val="22"/>
          <w:szCs w:val="22"/>
        </w:rPr>
        <w:t>.</w:t>
      </w:r>
    </w:p>
    <w:p w14:paraId="62EBE19F" w14:textId="6964CBB1" w:rsidR="00C80FAF" w:rsidRDefault="00C80FAF" w:rsidP="00516FF1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Members discussed arrangements around </w:t>
      </w:r>
      <w:r w:rsidR="00074523">
        <w:rPr>
          <w:sz w:val="22"/>
          <w:szCs w:val="22"/>
        </w:rPr>
        <w:t xml:space="preserve">the confidentiality of items </w:t>
      </w:r>
      <w:r w:rsidR="00502CA8">
        <w:rPr>
          <w:sz w:val="22"/>
          <w:szCs w:val="22"/>
        </w:rPr>
        <w:t>considered</w:t>
      </w:r>
      <w:r w:rsidR="00074523">
        <w:rPr>
          <w:sz w:val="22"/>
          <w:szCs w:val="22"/>
        </w:rPr>
        <w:t xml:space="preserve"> as part of the </w:t>
      </w:r>
      <w:r w:rsidR="005268DA">
        <w:rPr>
          <w:sz w:val="22"/>
          <w:szCs w:val="22"/>
        </w:rPr>
        <w:t>Board</w:t>
      </w:r>
      <w:r w:rsidR="00255972">
        <w:rPr>
          <w:sz w:val="22"/>
          <w:szCs w:val="22"/>
        </w:rPr>
        <w:t>’</w:t>
      </w:r>
      <w:r w:rsidR="00074523">
        <w:rPr>
          <w:sz w:val="22"/>
          <w:szCs w:val="22"/>
        </w:rPr>
        <w:t xml:space="preserve">s duties and sought clarification on what information and messaging could be </w:t>
      </w:r>
      <w:r w:rsidR="00FC5736">
        <w:rPr>
          <w:sz w:val="22"/>
          <w:szCs w:val="22"/>
        </w:rPr>
        <w:t>shared</w:t>
      </w:r>
      <w:r w:rsidR="00074523">
        <w:rPr>
          <w:sz w:val="22"/>
          <w:szCs w:val="22"/>
        </w:rPr>
        <w:t>.</w:t>
      </w:r>
    </w:p>
    <w:p w14:paraId="5A9E71F5" w14:textId="06B0A5F6" w:rsidR="00672547" w:rsidRDefault="00672547" w:rsidP="00516FF1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Members were invited to introduce themselves and provide a brief background about their interest in the AusNCP work and responsible business conduct matters more broadly.</w:t>
      </w:r>
    </w:p>
    <w:p w14:paraId="439963CA" w14:textId="7E0C4739" w:rsidR="00255972" w:rsidRPr="00CF2B8D" w:rsidRDefault="00255972" w:rsidP="00516FF1">
      <w:pPr>
        <w:pStyle w:val="OutlineNumbered1"/>
        <w:numPr>
          <w:ilvl w:val="0"/>
          <w:numId w:val="0"/>
        </w:numPr>
        <w:spacing w:after="120"/>
        <w:ind w:left="567"/>
        <w:rPr>
          <w:i/>
          <w:sz w:val="22"/>
          <w:szCs w:val="22"/>
        </w:rPr>
      </w:pPr>
      <w:r w:rsidRPr="00CF2B8D">
        <w:rPr>
          <w:i/>
          <w:sz w:val="22"/>
          <w:szCs w:val="22"/>
        </w:rPr>
        <w:t>Actions:</w:t>
      </w:r>
    </w:p>
    <w:p w14:paraId="0BB2023A" w14:textId="664F7F45" w:rsidR="00255972" w:rsidRDefault="00255972" w:rsidP="00516FF1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Ms Anderson undertook that Treasury would develop and circulate advice on the handling of confidential information.</w:t>
      </w:r>
    </w:p>
    <w:p w14:paraId="12D256E8" w14:textId="244507A8" w:rsidR="00351B55" w:rsidRDefault="00351B55" w:rsidP="00516FF1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</w:p>
    <w:p w14:paraId="5E5ED9E1" w14:textId="44050134" w:rsidR="00516FF1" w:rsidRPr="005C47BB" w:rsidRDefault="00516FF1" w:rsidP="00516FF1">
      <w:pPr>
        <w:pStyle w:val="OutlineNumbered1"/>
        <w:spacing w:after="120"/>
        <w:rPr>
          <w:b/>
          <w:sz w:val="22"/>
          <w:szCs w:val="22"/>
        </w:rPr>
      </w:pPr>
      <w:r w:rsidRPr="005C47BB">
        <w:rPr>
          <w:b/>
          <w:sz w:val="22"/>
          <w:szCs w:val="22"/>
        </w:rPr>
        <w:t>A</w:t>
      </w:r>
      <w:r w:rsidR="00894426">
        <w:rPr>
          <w:b/>
          <w:sz w:val="22"/>
          <w:szCs w:val="22"/>
        </w:rPr>
        <w:t>bout the AusNCP</w:t>
      </w:r>
    </w:p>
    <w:p w14:paraId="677C0B08" w14:textId="382C9CE8" w:rsidR="00E5740B" w:rsidRDefault="007C2B62" w:rsidP="000647FE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5C47BB">
        <w:rPr>
          <w:sz w:val="22"/>
          <w:szCs w:val="22"/>
        </w:rPr>
        <w:t xml:space="preserve">Ms </w:t>
      </w:r>
      <w:r w:rsidR="000647FE">
        <w:rPr>
          <w:sz w:val="22"/>
          <w:szCs w:val="22"/>
        </w:rPr>
        <w:t xml:space="preserve">Anderson </w:t>
      </w:r>
      <w:r w:rsidRPr="005C47BB">
        <w:rPr>
          <w:sz w:val="22"/>
          <w:szCs w:val="22"/>
        </w:rPr>
        <w:t xml:space="preserve">provided the </w:t>
      </w:r>
      <w:r w:rsidR="005268DA">
        <w:rPr>
          <w:sz w:val="22"/>
          <w:szCs w:val="22"/>
        </w:rPr>
        <w:t>Board</w:t>
      </w:r>
      <w:r w:rsidRPr="005C47BB">
        <w:rPr>
          <w:sz w:val="22"/>
          <w:szCs w:val="22"/>
        </w:rPr>
        <w:t xml:space="preserve"> with a</w:t>
      </w:r>
      <w:r w:rsidR="000647FE">
        <w:rPr>
          <w:sz w:val="22"/>
          <w:szCs w:val="22"/>
        </w:rPr>
        <w:t xml:space="preserve">n overview on the </w:t>
      </w:r>
      <w:r w:rsidR="000647FE" w:rsidRPr="00823802">
        <w:rPr>
          <w:i/>
          <w:sz w:val="22"/>
          <w:szCs w:val="22"/>
        </w:rPr>
        <w:t>OECD Guidelines for Multinational Enterprises</w:t>
      </w:r>
      <w:r w:rsidR="000647FE">
        <w:rPr>
          <w:sz w:val="22"/>
          <w:szCs w:val="22"/>
        </w:rPr>
        <w:t xml:space="preserve"> </w:t>
      </w:r>
      <w:r w:rsidR="00823802">
        <w:rPr>
          <w:sz w:val="22"/>
          <w:szCs w:val="22"/>
        </w:rPr>
        <w:t xml:space="preserve">(the Guidelines) </w:t>
      </w:r>
      <w:r w:rsidR="000647FE">
        <w:rPr>
          <w:sz w:val="22"/>
          <w:szCs w:val="22"/>
        </w:rPr>
        <w:t>the concept of a National Contact Point (NCP)</w:t>
      </w:r>
      <w:r w:rsidR="00DA7511">
        <w:rPr>
          <w:sz w:val="22"/>
          <w:szCs w:val="22"/>
        </w:rPr>
        <w:t xml:space="preserve"> and </w:t>
      </w:r>
      <w:r w:rsidR="00F04149" w:rsidRPr="00F04149">
        <w:rPr>
          <w:sz w:val="22"/>
          <w:szCs w:val="22"/>
        </w:rPr>
        <w:t xml:space="preserve">Treasury’s relationship with the NCP Network through </w:t>
      </w:r>
      <w:r w:rsidR="00F04149">
        <w:rPr>
          <w:sz w:val="22"/>
          <w:szCs w:val="22"/>
        </w:rPr>
        <w:t>its seat</w:t>
      </w:r>
      <w:r w:rsidR="00F04149" w:rsidRPr="00F04149">
        <w:rPr>
          <w:sz w:val="22"/>
          <w:szCs w:val="22"/>
        </w:rPr>
        <w:t xml:space="preserve"> on the OECD Investment Committee</w:t>
      </w:r>
      <w:r w:rsidR="00DA7511">
        <w:rPr>
          <w:sz w:val="22"/>
          <w:szCs w:val="22"/>
        </w:rPr>
        <w:t>.</w:t>
      </w:r>
    </w:p>
    <w:p w14:paraId="248CA950" w14:textId="63BB8011" w:rsidR="000647FE" w:rsidRDefault="00DA7511" w:rsidP="00DA7511">
      <w:pPr>
        <w:pStyle w:val="OutlineNumbered1"/>
        <w:numPr>
          <w:ilvl w:val="0"/>
          <w:numId w:val="0"/>
        </w:numPr>
        <w:spacing w:after="120"/>
        <w:ind w:left="567"/>
        <w:rPr>
          <w:sz w:val="22"/>
        </w:rPr>
      </w:pPr>
      <w:r>
        <w:rPr>
          <w:sz w:val="22"/>
        </w:rPr>
        <w:t>Ms Anderson explained that the</w:t>
      </w:r>
      <w:r w:rsidRPr="000647FE">
        <w:rPr>
          <w:sz w:val="22"/>
        </w:rPr>
        <w:t xml:space="preserve"> establishment of the Independent Examiner and </w:t>
      </w:r>
      <w:r w:rsidR="005268DA">
        <w:rPr>
          <w:sz w:val="22"/>
        </w:rPr>
        <w:t>Board</w:t>
      </w:r>
      <w:r w:rsidRPr="000647FE">
        <w:rPr>
          <w:sz w:val="22"/>
        </w:rPr>
        <w:t xml:space="preserve"> are direct responses to </w:t>
      </w:r>
      <w:r>
        <w:rPr>
          <w:sz w:val="22"/>
        </w:rPr>
        <w:t xml:space="preserve">the 2017 </w:t>
      </w:r>
      <w:r w:rsidR="00DF6D54">
        <w:rPr>
          <w:sz w:val="22"/>
        </w:rPr>
        <w:t xml:space="preserve">Independent Review of the AusNCP, commissioned by </w:t>
      </w:r>
      <w:r>
        <w:rPr>
          <w:sz w:val="22"/>
        </w:rPr>
        <w:t>Treasury</w:t>
      </w:r>
      <w:r w:rsidR="00DF6D54">
        <w:rPr>
          <w:sz w:val="22"/>
        </w:rPr>
        <w:t>.</w:t>
      </w:r>
    </w:p>
    <w:p w14:paraId="5212AF4F" w14:textId="370BD606" w:rsidR="00A83F05" w:rsidRDefault="00DA7511" w:rsidP="00A67924">
      <w:pPr>
        <w:spacing w:after="120"/>
        <w:ind w:left="567"/>
        <w:rPr>
          <w:sz w:val="22"/>
        </w:rPr>
      </w:pPr>
      <w:r>
        <w:rPr>
          <w:sz w:val="22"/>
        </w:rPr>
        <w:t xml:space="preserve">Ms Anderson outlined the specific instance process and presented Members with OECD </w:t>
      </w:r>
      <w:r w:rsidR="00DF6D54">
        <w:rPr>
          <w:sz w:val="22"/>
        </w:rPr>
        <w:t xml:space="preserve">and AusNCP </w:t>
      </w:r>
      <w:r>
        <w:rPr>
          <w:sz w:val="22"/>
        </w:rPr>
        <w:t>data on the nature of specific instances</w:t>
      </w:r>
      <w:r w:rsidR="00D854EC">
        <w:rPr>
          <w:sz w:val="22"/>
        </w:rPr>
        <w:t xml:space="preserve"> globally and in Australia</w:t>
      </w:r>
      <w:r>
        <w:rPr>
          <w:sz w:val="22"/>
        </w:rPr>
        <w:t>.</w:t>
      </w:r>
    </w:p>
    <w:p w14:paraId="36F0935C" w14:textId="2B2CED6F" w:rsidR="00A67924" w:rsidRDefault="00A67924" w:rsidP="000647FE">
      <w:pPr>
        <w:ind w:left="567"/>
        <w:rPr>
          <w:sz w:val="22"/>
        </w:rPr>
      </w:pPr>
      <w:r>
        <w:rPr>
          <w:sz w:val="22"/>
        </w:rPr>
        <w:t xml:space="preserve">Members requested further </w:t>
      </w:r>
      <w:r w:rsidRPr="00A67924">
        <w:rPr>
          <w:sz w:val="22"/>
        </w:rPr>
        <w:t>statistics on cases internationally</w:t>
      </w:r>
      <w:r>
        <w:rPr>
          <w:sz w:val="22"/>
        </w:rPr>
        <w:t xml:space="preserve">, where possible including the </w:t>
      </w:r>
      <w:r w:rsidRPr="00A67924">
        <w:rPr>
          <w:sz w:val="22"/>
        </w:rPr>
        <w:t>breakdown of acceptances</w:t>
      </w:r>
      <w:r w:rsidR="00154FAB">
        <w:rPr>
          <w:sz w:val="22"/>
        </w:rPr>
        <w:t>,</w:t>
      </w:r>
      <w:r w:rsidR="00DF6D54">
        <w:rPr>
          <w:sz w:val="22"/>
        </w:rPr>
        <w:t xml:space="preserve"> </w:t>
      </w:r>
      <w:r w:rsidRPr="00A67924">
        <w:rPr>
          <w:sz w:val="22"/>
        </w:rPr>
        <w:t xml:space="preserve">rejections </w:t>
      </w:r>
      <w:r w:rsidR="00154FAB">
        <w:rPr>
          <w:sz w:val="22"/>
        </w:rPr>
        <w:t xml:space="preserve">and transfers </w:t>
      </w:r>
      <w:r w:rsidRPr="00A67924">
        <w:rPr>
          <w:sz w:val="22"/>
        </w:rPr>
        <w:t>by country, industry</w:t>
      </w:r>
      <w:r>
        <w:rPr>
          <w:sz w:val="22"/>
        </w:rPr>
        <w:t xml:space="preserve"> and</w:t>
      </w:r>
      <w:r w:rsidR="000B0BC5">
        <w:rPr>
          <w:sz w:val="22"/>
        </w:rPr>
        <w:t xml:space="preserve"> issue.</w:t>
      </w:r>
    </w:p>
    <w:p w14:paraId="4C077AEA" w14:textId="16999F33" w:rsidR="00741461" w:rsidRPr="00CF2B8D" w:rsidRDefault="00741461" w:rsidP="000647FE">
      <w:pPr>
        <w:ind w:left="567"/>
        <w:rPr>
          <w:i/>
          <w:sz w:val="22"/>
        </w:rPr>
      </w:pPr>
      <w:r w:rsidRPr="00CF2B8D">
        <w:rPr>
          <w:i/>
          <w:sz w:val="22"/>
        </w:rPr>
        <w:t>Actions:</w:t>
      </w:r>
    </w:p>
    <w:p w14:paraId="1E7D256C" w14:textId="387EECA1" w:rsidR="00741461" w:rsidRDefault="00741461" w:rsidP="000647FE">
      <w:pPr>
        <w:ind w:left="567"/>
        <w:rPr>
          <w:sz w:val="22"/>
        </w:rPr>
      </w:pPr>
      <w:r>
        <w:rPr>
          <w:sz w:val="22"/>
        </w:rPr>
        <w:t xml:space="preserve">Ms Anderson undertook that Treasury </w:t>
      </w:r>
      <w:r w:rsidR="00674555">
        <w:rPr>
          <w:sz w:val="22"/>
        </w:rPr>
        <w:t xml:space="preserve">would provide further international data on cases and their handling where </w:t>
      </w:r>
      <w:r>
        <w:rPr>
          <w:sz w:val="22"/>
        </w:rPr>
        <w:t>it was available.</w:t>
      </w:r>
    </w:p>
    <w:p w14:paraId="59001532" w14:textId="11CC6E87" w:rsidR="00CF19DE" w:rsidRPr="00CF19DE" w:rsidRDefault="00FE50B0" w:rsidP="00CF19DE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Establishment matters</w:t>
      </w:r>
    </w:p>
    <w:p w14:paraId="6489360D" w14:textId="733A0EE1" w:rsidR="00894426" w:rsidRPr="00CF19DE" w:rsidRDefault="00894426" w:rsidP="009566AE">
      <w:pPr>
        <w:pStyle w:val="OutlineNumbered2"/>
        <w:spacing w:after="120"/>
        <w:rPr>
          <w:b/>
          <w:sz w:val="22"/>
          <w:szCs w:val="22"/>
        </w:rPr>
      </w:pPr>
      <w:r w:rsidRPr="00CF19DE">
        <w:rPr>
          <w:b/>
          <w:sz w:val="22"/>
          <w:szCs w:val="22"/>
        </w:rPr>
        <w:t>Terms of Reference</w:t>
      </w:r>
    </w:p>
    <w:p w14:paraId="2409766C" w14:textId="4C37A902" w:rsidR="009566AE" w:rsidRPr="001B411D" w:rsidRDefault="009566AE" w:rsidP="00C506FA">
      <w:pPr>
        <w:pStyle w:val="OutlineNumbered2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9566AE">
        <w:rPr>
          <w:sz w:val="22"/>
          <w:szCs w:val="22"/>
        </w:rPr>
        <w:t>Ms</w:t>
      </w:r>
      <w:r>
        <w:rPr>
          <w:sz w:val="22"/>
          <w:szCs w:val="22"/>
        </w:rPr>
        <w:t xml:space="preserve"> Anderson presented the Terms of Reference for agreement</w:t>
      </w:r>
      <w:r w:rsidR="00154FAB">
        <w:rPr>
          <w:sz w:val="22"/>
          <w:szCs w:val="22"/>
        </w:rPr>
        <w:t>,</w:t>
      </w:r>
      <w:r w:rsidR="0092186A">
        <w:rPr>
          <w:sz w:val="22"/>
          <w:szCs w:val="22"/>
        </w:rPr>
        <w:t xml:space="preserve"> noting key changes include a better blend of oversight</w:t>
      </w:r>
      <w:r w:rsidR="00154FAB">
        <w:rPr>
          <w:sz w:val="22"/>
          <w:szCs w:val="22"/>
        </w:rPr>
        <w:t>,</w:t>
      </w:r>
      <w:r w:rsidR="0092186A">
        <w:rPr>
          <w:sz w:val="22"/>
          <w:szCs w:val="22"/>
        </w:rPr>
        <w:t xml:space="preserve"> advisory and promotional support functions</w:t>
      </w:r>
      <w:r w:rsidR="00C506FA">
        <w:rPr>
          <w:sz w:val="22"/>
          <w:szCs w:val="22"/>
        </w:rPr>
        <w:t>.</w:t>
      </w:r>
      <w:r w:rsidR="00A70756">
        <w:rPr>
          <w:sz w:val="22"/>
          <w:szCs w:val="22"/>
        </w:rPr>
        <w:t xml:space="preserve"> Ms Anderson clarified that Members are only required to provide advice to the Independent Examiner in an individual capacity and not on consensus as a Board. </w:t>
      </w:r>
    </w:p>
    <w:p w14:paraId="2E159CAC" w14:textId="165089B4" w:rsidR="00741461" w:rsidRDefault="00B605B1" w:rsidP="009566AE">
      <w:pPr>
        <w:pStyle w:val="OutlineNumbered2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Members </w:t>
      </w:r>
      <w:r w:rsidR="00C506FA">
        <w:rPr>
          <w:sz w:val="22"/>
          <w:szCs w:val="22"/>
        </w:rPr>
        <w:t xml:space="preserve">shared </w:t>
      </w:r>
      <w:r w:rsidR="003426FC">
        <w:rPr>
          <w:sz w:val="22"/>
          <w:szCs w:val="22"/>
        </w:rPr>
        <w:t>suggested amendments</w:t>
      </w:r>
      <w:r w:rsidR="00F648BF">
        <w:rPr>
          <w:sz w:val="22"/>
          <w:szCs w:val="22"/>
        </w:rPr>
        <w:t>, including emphasis around specific instance outcomes being the responsibility of the Independent Examiner and not the Board</w:t>
      </w:r>
      <w:r w:rsidR="005E3557">
        <w:rPr>
          <w:sz w:val="22"/>
          <w:szCs w:val="22"/>
        </w:rPr>
        <w:t xml:space="preserve">; clarity around language used to characterise the relationship between the Independent Examiner and the Board (e.g. </w:t>
      </w:r>
      <w:r w:rsidR="005E3557" w:rsidRPr="00665C9A">
        <w:rPr>
          <w:sz w:val="22"/>
          <w:szCs w:val="22"/>
        </w:rPr>
        <w:t xml:space="preserve">reporting to </w:t>
      </w:r>
      <w:r w:rsidR="005E3557">
        <w:rPr>
          <w:sz w:val="22"/>
          <w:szCs w:val="22"/>
        </w:rPr>
        <w:t xml:space="preserve">or </w:t>
      </w:r>
      <w:r w:rsidR="005E3557" w:rsidRPr="00665C9A">
        <w:rPr>
          <w:sz w:val="22"/>
          <w:szCs w:val="22"/>
        </w:rPr>
        <w:t>observing</w:t>
      </w:r>
      <w:r w:rsidR="005E3557">
        <w:rPr>
          <w:sz w:val="22"/>
          <w:szCs w:val="22"/>
        </w:rPr>
        <w:t>); and reviewing the Terms of Reference annually.</w:t>
      </w:r>
    </w:p>
    <w:p w14:paraId="6C025570" w14:textId="10D22CFF" w:rsidR="00741461" w:rsidRPr="00CF2B8D" w:rsidRDefault="00741461" w:rsidP="009566AE">
      <w:pPr>
        <w:pStyle w:val="OutlineNumbered2"/>
        <w:numPr>
          <w:ilvl w:val="0"/>
          <w:numId w:val="0"/>
        </w:numPr>
        <w:spacing w:after="120"/>
        <w:ind w:left="567"/>
        <w:rPr>
          <w:i/>
          <w:sz w:val="22"/>
          <w:szCs w:val="22"/>
        </w:rPr>
      </w:pPr>
      <w:r w:rsidRPr="00CF2B8D">
        <w:rPr>
          <w:i/>
          <w:sz w:val="22"/>
          <w:szCs w:val="22"/>
        </w:rPr>
        <w:t>Actions</w:t>
      </w:r>
      <w:r w:rsidR="005E3557" w:rsidRPr="00CF2B8D">
        <w:rPr>
          <w:i/>
          <w:sz w:val="22"/>
          <w:szCs w:val="22"/>
        </w:rPr>
        <w:t>:</w:t>
      </w:r>
    </w:p>
    <w:p w14:paraId="1B282FE3" w14:textId="4636702B" w:rsidR="00B605B1" w:rsidRDefault="00154FAB" w:rsidP="009566AE">
      <w:pPr>
        <w:pStyle w:val="OutlineNumbered2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Anderson </w:t>
      </w:r>
      <w:r w:rsidR="003426FC">
        <w:rPr>
          <w:sz w:val="22"/>
          <w:szCs w:val="22"/>
        </w:rPr>
        <w:t xml:space="preserve">undertook to update </w:t>
      </w:r>
      <w:r>
        <w:rPr>
          <w:sz w:val="22"/>
          <w:szCs w:val="22"/>
        </w:rPr>
        <w:t xml:space="preserve">and circulate </w:t>
      </w:r>
      <w:r w:rsidR="003426FC">
        <w:rPr>
          <w:sz w:val="22"/>
          <w:szCs w:val="22"/>
        </w:rPr>
        <w:t xml:space="preserve">the </w:t>
      </w:r>
      <w:r w:rsidR="00A24B5A">
        <w:rPr>
          <w:sz w:val="22"/>
          <w:szCs w:val="22"/>
        </w:rPr>
        <w:t>document</w:t>
      </w:r>
      <w:r w:rsidR="003426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approval </w:t>
      </w:r>
      <w:r w:rsidR="003426FC">
        <w:rPr>
          <w:sz w:val="22"/>
          <w:szCs w:val="22"/>
        </w:rPr>
        <w:t>out of session.</w:t>
      </w:r>
    </w:p>
    <w:p w14:paraId="3179F77D" w14:textId="5CBE1F76" w:rsidR="00CF2B8D" w:rsidRDefault="00CF2B8D" w:rsidP="009566AE">
      <w:pPr>
        <w:pStyle w:val="OutlineNumbered2"/>
        <w:numPr>
          <w:ilvl w:val="0"/>
          <w:numId w:val="0"/>
        </w:numPr>
        <w:spacing w:after="120"/>
        <w:ind w:left="567"/>
        <w:rPr>
          <w:sz w:val="22"/>
          <w:szCs w:val="22"/>
        </w:rPr>
      </w:pPr>
    </w:p>
    <w:p w14:paraId="04C9D8E6" w14:textId="77777777" w:rsidR="00CF2B8D" w:rsidRDefault="00CF2B8D" w:rsidP="009566AE">
      <w:pPr>
        <w:pStyle w:val="OutlineNumbered2"/>
        <w:numPr>
          <w:ilvl w:val="0"/>
          <w:numId w:val="0"/>
        </w:numPr>
        <w:spacing w:after="120"/>
        <w:ind w:left="567"/>
        <w:rPr>
          <w:sz w:val="22"/>
          <w:szCs w:val="22"/>
        </w:rPr>
      </w:pPr>
    </w:p>
    <w:p w14:paraId="186A0272" w14:textId="00DF07A5" w:rsidR="00894426" w:rsidRDefault="00894426" w:rsidP="009566AE">
      <w:pPr>
        <w:pStyle w:val="OutlineNumbered2"/>
        <w:spacing w:after="120"/>
        <w:rPr>
          <w:b/>
          <w:sz w:val="22"/>
          <w:szCs w:val="22"/>
        </w:rPr>
      </w:pPr>
      <w:r w:rsidRPr="00894426">
        <w:rPr>
          <w:b/>
          <w:sz w:val="22"/>
          <w:szCs w:val="22"/>
        </w:rPr>
        <w:lastRenderedPageBreak/>
        <w:t>Independent Examiner</w:t>
      </w:r>
    </w:p>
    <w:p w14:paraId="4B00ECA2" w14:textId="535906CF" w:rsidR="00C816FE" w:rsidRDefault="00C816FE" w:rsidP="009566AE">
      <w:pPr>
        <w:pStyle w:val="OutlineNumbered2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Ms Anderson</w:t>
      </w:r>
      <w:r w:rsidR="00A541E1" w:rsidRPr="000511DB">
        <w:rPr>
          <w:sz w:val="22"/>
          <w:szCs w:val="22"/>
        </w:rPr>
        <w:t xml:space="preserve"> </w:t>
      </w:r>
      <w:r w:rsidR="000511DB" w:rsidRPr="000511DB">
        <w:rPr>
          <w:sz w:val="22"/>
          <w:szCs w:val="22"/>
        </w:rPr>
        <w:t xml:space="preserve">reported on the </w:t>
      </w:r>
      <w:r w:rsidR="00EA594A">
        <w:rPr>
          <w:sz w:val="22"/>
          <w:szCs w:val="22"/>
        </w:rPr>
        <w:t>recruitment process</w:t>
      </w:r>
      <w:r w:rsidR="007614E1">
        <w:rPr>
          <w:sz w:val="22"/>
          <w:szCs w:val="22"/>
        </w:rPr>
        <w:t xml:space="preserve"> currently underway</w:t>
      </w:r>
      <w:r w:rsidR="00EA594A">
        <w:rPr>
          <w:sz w:val="22"/>
          <w:szCs w:val="22"/>
        </w:rPr>
        <w:t xml:space="preserve"> for the Independent </w:t>
      </w:r>
      <w:r w:rsidR="00EA594A" w:rsidRPr="000511DB">
        <w:rPr>
          <w:sz w:val="22"/>
          <w:szCs w:val="22"/>
        </w:rPr>
        <w:t>Examiner</w:t>
      </w:r>
      <w:r w:rsidR="00EA594A">
        <w:rPr>
          <w:sz w:val="22"/>
          <w:szCs w:val="22"/>
        </w:rPr>
        <w:t xml:space="preserve"> </w:t>
      </w:r>
      <w:r w:rsidR="000511DB">
        <w:rPr>
          <w:sz w:val="22"/>
          <w:szCs w:val="22"/>
        </w:rPr>
        <w:t>role</w:t>
      </w:r>
      <w:r w:rsidR="00EA594A">
        <w:rPr>
          <w:sz w:val="22"/>
          <w:szCs w:val="22"/>
        </w:rPr>
        <w:t>. T</w:t>
      </w:r>
      <w:r w:rsidR="000511DB">
        <w:rPr>
          <w:sz w:val="22"/>
          <w:szCs w:val="22"/>
        </w:rPr>
        <w:t xml:space="preserve">he position is </w:t>
      </w:r>
      <w:r w:rsidR="000511DB" w:rsidRPr="000511DB">
        <w:rPr>
          <w:sz w:val="22"/>
          <w:szCs w:val="22"/>
        </w:rPr>
        <w:t>advertised on AusTender and applications close 9 May</w:t>
      </w:r>
      <w:r w:rsidR="005661EB">
        <w:rPr>
          <w:sz w:val="22"/>
          <w:szCs w:val="22"/>
        </w:rPr>
        <w:t>.</w:t>
      </w:r>
      <w:r w:rsidR="0005208D" w:rsidRPr="0005208D">
        <w:rPr>
          <w:sz w:val="22"/>
          <w:szCs w:val="22"/>
        </w:rPr>
        <w:t xml:space="preserve"> </w:t>
      </w:r>
      <w:r w:rsidR="0005208D">
        <w:rPr>
          <w:sz w:val="22"/>
          <w:szCs w:val="22"/>
        </w:rPr>
        <w:t xml:space="preserve">Treasury will form a selection panel which is likely to </w:t>
      </w:r>
      <w:r w:rsidR="00154FAB">
        <w:rPr>
          <w:sz w:val="22"/>
          <w:szCs w:val="22"/>
        </w:rPr>
        <w:t xml:space="preserve">include </w:t>
      </w:r>
      <w:r w:rsidR="0005208D">
        <w:rPr>
          <w:sz w:val="22"/>
          <w:szCs w:val="22"/>
        </w:rPr>
        <w:t xml:space="preserve">one </w:t>
      </w:r>
      <w:r w:rsidR="00741461">
        <w:rPr>
          <w:sz w:val="22"/>
          <w:szCs w:val="22"/>
        </w:rPr>
        <w:t xml:space="preserve">non-Treasury </w:t>
      </w:r>
      <w:r w:rsidR="0005208D">
        <w:rPr>
          <w:sz w:val="22"/>
          <w:szCs w:val="22"/>
        </w:rPr>
        <w:t>member.</w:t>
      </w:r>
    </w:p>
    <w:p w14:paraId="337FFDC5" w14:textId="3769C806" w:rsidR="000511DB" w:rsidRDefault="00C816FE" w:rsidP="009566AE">
      <w:pPr>
        <w:pStyle w:val="OutlineNumbered2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Ms Anderson asked Members to encourage suitable candidates known to them to apply for the role</w:t>
      </w:r>
      <w:r w:rsidR="00154FAB">
        <w:rPr>
          <w:sz w:val="22"/>
          <w:szCs w:val="22"/>
        </w:rPr>
        <w:t xml:space="preserve"> directly through AusTender</w:t>
      </w:r>
      <w:r>
        <w:rPr>
          <w:sz w:val="22"/>
          <w:szCs w:val="22"/>
        </w:rPr>
        <w:t>.</w:t>
      </w:r>
    </w:p>
    <w:p w14:paraId="4D383892" w14:textId="0734E6D0" w:rsidR="00894426" w:rsidRDefault="00894426" w:rsidP="009566AE">
      <w:pPr>
        <w:pStyle w:val="OutlineNumbered2"/>
        <w:spacing w:after="120"/>
        <w:rPr>
          <w:b/>
          <w:sz w:val="22"/>
          <w:szCs w:val="22"/>
        </w:rPr>
      </w:pPr>
      <w:r w:rsidRPr="00894426">
        <w:rPr>
          <w:b/>
          <w:sz w:val="22"/>
          <w:szCs w:val="22"/>
        </w:rPr>
        <w:t>Other administrative matters</w:t>
      </w:r>
    </w:p>
    <w:p w14:paraId="4485E038" w14:textId="707EB85F" w:rsidR="00F54413" w:rsidRPr="005C47BB" w:rsidRDefault="00F54413" w:rsidP="00516FF1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5C47BB">
        <w:rPr>
          <w:sz w:val="22"/>
          <w:szCs w:val="22"/>
        </w:rPr>
        <w:t xml:space="preserve">Ms </w:t>
      </w:r>
      <w:r w:rsidR="00C816FE">
        <w:rPr>
          <w:sz w:val="22"/>
          <w:szCs w:val="22"/>
        </w:rPr>
        <w:t xml:space="preserve">Anderson </w:t>
      </w:r>
      <w:r w:rsidR="008251A9">
        <w:rPr>
          <w:sz w:val="22"/>
          <w:szCs w:val="22"/>
        </w:rPr>
        <w:t xml:space="preserve">noted matters relating to </w:t>
      </w:r>
      <w:r w:rsidR="005268DA">
        <w:rPr>
          <w:sz w:val="22"/>
          <w:szCs w:val="22"/>
        </w:rPr>
        <w:t>Board</w:t>
      </w:r>
      <w:r w:rsidR="008251A9">
        <w:rPr>
          <w:sz w:val="22"/>
          <w:szCs w:val="22"/>
        </w:rPr>
        <w:t xml:space="preserve"> administration</w:t>
      </w:r>
      <w:r w:rsidR="00154FAB">
        <w:rPr>
          <w:sz w:val="22"/>
          <w:szCs w:val="22"/>
        </w:rPr>
        <w:t>,</w:t>
      </w:r>
      <w:r w:rsidR="008251A9">
        <w:rPr>
          <w:sz w:val="22"/>
          <w:szCs w:val="22"/>
        </w:rPr>
        <w:t xml:space="preserve"> confirming details around Member travel </w:t>
      </w:r>
      <w:r w:rsidR="00CE6B5D">
        <w:rPr>
          <w:sz w:val="22"/>
          <w:szCs w:val="22"/>
        </w:rPr>
        <w:t xml:space="preserve">entitlements, publication of minutes and </w:t>
      </w:r>
      <w:r w:rsidR="00154FAB">
        <w:rPr>
          <w:sz w:val="22"/>
          <w:szCs w:val="22"/>
        </w:rPr>
        <w:t>exploring</w:t>
      </w:r>
      <w:r w:rsidR="00CE6B5D">
        <w:rPr>
          <w:sz w:val="22"/>
          <w:szCs w:val="22"/>
        </w:rPr>
        <w:t xml:space="preserve"> a digital </w:t>
      </w:r>
      <w:r w:rsidR="002C7E65">
        <w:rPr>
          <w:sz w:val="22"/>
          <w:szCs w:val="22"/>
        </w:rPr>
        <w:t>platform</w:t>
      </w:r>
      <w:r w:rsidR="00154FAB">
        <w:rPr>
          <w:sz w:val="22"/>
          <w:szCs w:val="22"/>
        </w:rPr>
        <w:t xml:space="preserve"> for Board collaboration with the Secretariat and Examiner</w:t>
      </w:r>
      <w:r w:rsidRPr="005C47BB">
        <w:rPr>
          <w:sz w:val="22"/>
          <w:szCs w:val="22"/>
        </w:rPr>
        <w:t>.</w:t>
      </w:r>
    </w:p>
    <w:p w14:paraId="64B359C1" w14:textId="37F2A01C" w:rsidR="00516FF1" w:rsidRDefault="00894426" w:rsidP="00516FF1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Specific instance procedures</w:t>
      </w:r>
    </w:p>
    <w:p w14:paraId="0DB21071" w14:textId="625EE27E" w:rsidR="006C40B5" w:rsidRDefault="001B58C0" w:rsidP="00894426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Ms Anderson invited Members to provide feedback on the revised AusNCP Specific Instance procedures</w:t>
      </w:r>
      <w:r w:rsidR="00C62CDF">
        <w:rPr>
          <w:sz w:val="22"/>
          <w:szCs w:val="22"/>
        </w:rPr>
        <w:t>,</w:t>
      </w:r>
      <w:r>
        <w:rPr>
          <w:sz w:val="22"/>
          <w:szCs w:val="22"/>
        </w:rPr>
        <w:t xml:space="preserve"> noting the inclusion of </w:t>
      </w:r>
      <w:r w:rsidR="00C62CDF">
        <w:rPr>
          <w:sz w:val="22"/>
          <w:szCs w:val="22"/>
        </w:rPr>
        <w:t xml:space="preserve">new </w:t>
      </w:r>
      <w:r>
        <w:rPr>
          <w:sz w:val="22"/>
          <w:szCs w:val="22"/>
        </w:rPr>
        <w:t>content to reflect the Independent Examiner</w:t>
      </w:r>
      <w:r w:rsidR="00C62CDF">
        <w:rPr>
          <w:sz w:val="22"/>
          <w:szCs w:val="22"/>
        </w:rPr>
        <w:t>,</w:t>
      </w:r>
      <w:r w:rsidR="00700632">
        <w:rPr>
          <w:sz w:val="22"/>
          <w:szCs w:val="22"/>
        </w:rPr>
        <w:t xml:space="preserve"> </w:t>
      </w:r>
      <w:r w:rsidR="005268DA">
        <w:rPr>
          <w:sz w:val="22"/>
          <w:szCs w:val="22"/>
        </w:rPr>
        <w:t xml:space="preserve">Board </w:t>
      </w:r>
      <w:r>
        <w:rPr>
          <w:sz w:val="22"/>
          <w:szCs w:val="22"/>
        </w:rPr>
        <w:t xml:space="preserve">and appeal process. </w:t>
      </w:r>
    </w:p>
    <w:p w14:paraId="422F7AE3" w14:textId="447F6C15" w:rsidR="00E773E4" w:rsidRDefault="00E773E4" w:rsidP="00894426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Members raised issues </w:t>
      </w:r>
      <w:r w:rsidR="00414793">
        <w:rPr>
          <w:sz w:val="22"/>
          <w:szCs w:val="22"/>
        </w:rPr>
        <w:t>around timing</w:t>
      </w:r>
      <w:r>
        <w:rPr>
          <w:sz w:val="22"/>
          <w:szCs w:val="22"/>
        </w:rPr>
        <w:t xml:space="preserve"> of publication o</w:t>
      </w:r>
      <w:r w:rsidR="00414793">
        <w:rPr>
          <w:sz w:val="22"/>
          <w:szCs w:val="22"/>
        </w:rPr>
        <w:t>f</w:t>
      </w:r>
      <w:r>
        <w:rPr>
          <w:sz w:val="22"/>
          <w:szCs w:val="22"/>
        </w:rPr>
        <w:t xml:space="preserve"> names of parties to a complaint, the need for </w:t>
      </w:r>
      <w:r w:rsidR="00414793">
        <w:rPr>
          <w:sz w:val="22"/>
          <w:szCs w:val="22"/>
        </w:rPr>
        <w:t xml:space="preserve">confidentiality, </w:t>
      </w:r>
      <w:r>
        <w:rPr>
          <w:sz w:val="22"/>
          <w:szCs w:val="22"/>
        </w:rPr>
        <w:t xml:space="preserve">transparency and accountability, timing of responses, the need for plain language, </w:t>
      </w:r>
      <w:r w:rsidR="003D3DB4">
        <w:rPr>
          <w:sz w:val="22"/>
          <w:szCs w:val="22"/>
        </w:rPr>
        <w:t>and the degree of specificity required in relation to the Independent Examiner’s conduct and resolution of a specific instance.</w:t>
      </w:r>
    </w:p>
    <w:p w14:paraId="04BC4EFB" w14:textId="5FEE67E4" w:rsidR="00C0118D" w:rsidRDefault="006C40B5" w:rsidP="00894426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2C7E65">
        <w:rPr>
          <w:sz w:val="22"/>
          <w:szCs w:val="22"/>
        </w:rPr>
        <w:t xml:space="preserve">Treasury </w:t>
      </w:r>
      <w:r w:rsidR="002C7E65" w:rsidRPr="002C7E65">
        <w:rPr>
          <w:sz w:val="22"/>
          <w:szCs w:val="22"/>
        </w:rPr>
        <w:t>agree</w:t>
      </w:r>
      <w:r w:rsidR="002C7E65">
        <w:rPr>
          <w:sz w:val="22"/>
          <w:szCs w:val="22"/>
        </w:rPr>
        <w:t>d</w:t>
      </w:r>
      <w:r w:rsidR="002C7E65" w:rsidRPr="002C7E65">
        <w:rPr>
          <w:sz w:val="22"/>
          <w:szCs w:val="22"/>
        </w:rPr>
        <w:t xml:space="preserve"> to </w:t>
      </w:r>
      <w:r w:rsidR="008910BD">
        <w:rPr>
          <w:sz w:val="22"/>
          <w:szCs w:val="22"/>
        </w:rPr>
        <w:t>consider, and where possible incorporate,</w:t>
      </w:r>
      <w:r w:rsidR="008910BD" w:rsidRPr="002C7E65">
        <w:rPr>
          <w:sz w:val="22"/>
          <w:szCs w:val="22"/>
        </w:rPr>
        <w:t xml:space="preserve"> </w:t>
      </w:r>
      <w:r w:rsidR="002C7E65" w:rsidRPr="002C7E65">
        <w:rPr>
          <w:sz w:val="22"/>
          <w:szCs w:val="22"/>
        </w:rPr>
        <w:t>Members</w:t>
      </w:r>
      <w:r w:rsidR="00E773E4">
        <w:rPr>
          <w:sz w:val="22"/>
          <w:szCs w:val="22"/>
        </w:rPr>
        <w:t>’</w:t>
      </w:r>
      <w:r w:rsidR="002C7E65" w:rsidRPr="002C7E65">
        <w:rPr>
          <w:sz w:val="22"/>
          <w:szCs w:val="22"/>
        </w:rPr>
        <w:t xml:space="preserve"> comments into the </w:t>
      </w:r>
      <w:r w:rsidR="008910BD">
        <w:rPr>
          <w:sz w:val="22"/>
          <w:szCs w:val="22"/>
        </w:rPr>
        <w:t xml:space="preserve">draft </w:t>
      </w:r>
      <w:r w:rsidR="002C7E65" w:rsidRPr="002C7E65">
        <w:rPr>
          <w:sz w:val="22"/>
          <w:szCs w:val="22"/>
        </w:rPr>
        <w:t>procedures before</w:t>
      </w:r>
      <w:r w:rsidR="00013222" w:rsidRPr="002C7E65">
        <w:rPr>
          <w:sz w:val="22"/>
          <w:szCs w:val="22"/>
        </w:rPr>
        <w:t xml:space="preserve"> making t</w:t>
      </w:r>
      <w:r w:rsidR="00C0118D" w:rsidRPr="002C7E65">
        <w:rPr>
          <w:sz w:val="22"/>
          <w:szCs w:val="22"/>
        </w:rPr>
        <w:t>he</w:t>
      </w:r>
      <w:r w:rsidR="002C7E65" w:rsidRPr="002C7E65">
        <w:rPr>
          <w:sz w:val="22"/>
          <w:szCs w:val="22"/>
        </w:rPr>
        <w:t>m</w:t>
      </w:r>
      <w:r w:rsidR="00C0118D" w:rsidRPr="002C7E65">
        <w:rPr>
          <w:sz w:val="22"/>
          <w:szCs w:val="22"/>
        </w:rPr>
        <w:t xml:space="preserve"> available for public consultation.</w:t>
      </w:r>
      <w:r w:rsidR="008910BD">
        <w:rPr>
          <w:sz w:val="22"/>
          <w:szCs w:val="22"/>
        </w:rPr>
        <w:t xml:space="preserve"> Ms Anderson noted that Members would be able to make additional submissions about the procedures once they were published for public consultation.</w:t>
      </w:r>
    </w:p>
    <w:p w14:paraId="112F85A1" w14:textId="6D22F8B2" w:rsidR="00516FF1" w:rsidRPr="005C47BB" w:rsidRDefault="00894426" w:rsidP="00DB277A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Specific instance case work</w:t>
      </w:r>
    </w:p>
    <w:p w14:paraId="4790F250" w14:textId="29326A1F" w:rsidR="00391582" w:rsidRDefault="00C62CDF" w:rsidP="00996662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Anderson provided Members with an update on specific instance case work and </w:t>
      </w:r>
      <w:r w:rsidR="00A95762">
        <w:rPr>
          <w:sz w:val="22"/>
          <w:szCs w:val="22"/>
        </w:rPr>
        <w:t xml:space="preserve">Members discussed the </w:t>
      </w:r>
      <w:r w:rsidR="00391582">
        <w:rPr>
          <w:sz w:val="22"/>
          <w:szCs w:val="22"/>
        </w:rPr>
        <w:t xml:space="preserve">handling </w:t>
      </w:r>
      <w:r w:rsidR="00A95762">
        <w:rPr>
          <w:sz w:val="22"/>
          <w:szCs w:val="22"/>
        </w:rPr>
        <w:t>process</w:t>
      </w:r>
      <w:r w:rsidR="00391582">
        <w:rPr>
          <w:sz w:val="22"/>
          <w:szCs w:val="22"/>
        </w:rPr>
        <w:t>.</w:t>
      </w:r>
      <w:r w:rsidR="00A95762">
        <w:rPr>
          <w:sz w:val="22"/>
          <w:szCs w:val="22"/>
        </w:rPr>
        <w:t xml:space="preserve"> </w:t>
      </w:r>
      <w:r w:rsidR="00391582">
        <w:rPr>
          <w:sz w:val="22"/>
          <w:szCs w:val="22"/>
        </w:rPr>
        <w:t xml:space="preserve">Clarification was provided on role of the Independent Examiner, Board and Secretariat throughout </w:t>
      </w:r>
      <w:r w:rsidR="00351B55">
        <w:rPr>
          <w:sz w:val="22"/>
          <w:szCs w:val="22"/>
        </w:rPr>
        <w:t>each stage (Initial Assessment, Good Offices and Conclusion)</w:t>
      </w:r>
      <w:r w:rsidR="00391582">
        <w:rPr>
          <w:sz w:val="22"/>
          <w:szCs w:val="22"/>
        </w:rPr>
        <w:t xml:space="preserve"> </w:t>
      </w:r>
      <w:r w:rsidR="00351B55">
        <w:rPr>
          <w:sz w:val="22"/>
          <w:szCs w:val="22"/>
        </w:rPr>
        <w:t xml:space="preserve">including the </w:t>
      </w:r>
      <w:r w:rsidR="00A95762">
        <w:rPr>
          <w:sz w:val="22"/>
          <w:szCs w:val="22"/>
        </w:rPr>
        <w:t>scope</w:t>
      </w:r>
      <w:r w:rsidR="00391582">
        <w:rPr>
          <w:sz w:val="22"/>
          <w:szCs w:val="22"/>
        </w:rPr>
        <w:t xml:space="preserve">, sequence and </w:t>
      </w:r>
      <w:r w:rsidR="00351B55">
        <w:rPr>
          <w:sz w:val="22"/>
          <w:szCs w:val="22"/>
        </w:rPr>
        <w:t>accountability for decisions and advice</w:t>
      </w:r>
      <w:r w:rsidR="00391582">
        <w:rPr>
          <w:sz w:val="22"/>
          <w:szCs w:val="22"/>
        </w:rPr>
        <w:t xml:space="preserve">. </w:t>
      </w:r>
    </w:p>
    <w:p w14:paraId="4A1E0A5A" w14:textId="233DBDAE" w:rsidR="00A95762" w:rsidRDefault="00391582" w:rsidP="00996662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The Board also discussed</w:t>
      </w:r>
      <w:r w:rsidR="00A95762" w:rsidRPr="00A95762">
        <w:rPr>
          <w:sz w:val="22"/>
          <w:szCs w:val="22"/>
        </w:rPr>
        <w:t xml:space="preserve"> </w:t>
      </w:r>
      <w:r w:rsidR="005E055F">
        <w:rPr>
          <w:sz w:val="22"/>
          <w:szCs w:val="22"/>
        </w:rPr>
        <w:t xml:space="preserve">the </w:t>
      </w:r>
      <w:r w:rsidR="00A95762" w:rsidRPr="00A95762">
        <w:rPr>
          <w:sz w:val="22"/>
          <w:szCs w:val="22"/>
        </w:rPr>
        <w:t xml:space="preserve">consequences </w:t>
      </w:r>
      <w:r w:rsidR="00351B55">
        <w:rPr>
          <w:sz w:val="22"/>
          <w:szCs w:val="22"/>
        </w:rPr>
        <w:t xml:space="preserve">for an enterprise unwilling to </w:t>
      </w:r>
      <w:r w:rsidR="00A95762" w:rsidRPr="00A95762">
        <w:rPr>
          <w:sz w:val="22"/>
          <w:szCs w:val="22"/>
        </w:rPr>
        <w:t>engag</w:t>
      </w:r>
      <w:r w:rsidR="00351B55">
        <w:rPr>
          <w:sz w:val="22"/>
          <w:szCs w:val="22"/>
        </w:rPr>
        <w:t>e</w:t>
      </w:r>
      <w:r w:rsidR="00A95762" w:rsidRPr="00A95762">
        <w:rPr>
          <w:sz w:val="22"/>
          <w:szCs w:val="22"/>
        </w:rPr>
        <w:t xml:space="preserve"> with the process</w:t>
      </w:r>
      <w:r w:rsidR="005E3557">
        <w:rPr>
          <w:sz w:val="22"/>
          <w:szCs w:val="22"/>
        </w:rPr>
        <w:t xml:space="preserve">; how information from parties can be verified; the definition of a multinational-enterprise; NCP collaboration; </w:t>
      </w:r>
      <w:r w:rsidR="002B6C0E">
        <w:rPr>
          <w:sz w:val="22"/>
          <w:szCs w:val="22"/>
        </w:rPr>
        <w:t>investment risks</w:t>
      </w:r>
      <w:r w:rsidR="002A1B41">
        <w:rPr>
          <w:sz w:val="22"/>
          <w:szCs w:val="22"/>
        </w:rPr>
        <w:t xml:space="preserve"> faced by</w:t>
      </w:r>
      <w:r w:rsidR="002B6C0E">
        <w:rPr>
          <w:sz w:val="22"/>
          <w:szCs w:val="22"/>
        </w:rPr>
        <w:t xml:space="preserve"> enterprises </w:t>
      </w:r>
      <w:r w:rsidR="00BF3801">
        <w:rPr>
          <w:sz w:val="22"/>
          <w:szCs w:val="22"/>
        </w:rPr>
        <w:t>relative to economic benefits</w:t>
      </w:r>
      <w:r w:rsidR="002A1B41">
        <w:rPr>
          <w:sz w:val="22"/>
          <w:szCs w:val="22"/>
        </w:rPr>
        <w:t xml:space="preserve"> to local communities.</w:t>
      </w:r>
    </w:p>
    <w:p w14:paraId="3E987B91" w14:textId="32AA2CF8" w:rsidR="00516FF1" w:rsidRPr="00F648BF" w:rsidRDefault="00516FF1" w:rsidP="00F648BF">
      <w:pPr>
        <w:pStyle w:val="OutlineNumbered1"/>
        <w:spacing w:after="120"/>
        <w:rPr>
          <w:b/>
          <w:sz w:val="22"/>
          <w:szCs w:val="22"/>
        </w:rPr>
      </w:pPr>
      <w:r w:rsidRPr="00F648BF">
        <w:rPr>
          <w:b/>
          <w:sz w:val="22"/>
          <w:szCs w:val="22"/>
        </w:rPr>
        <w:t xml:space="preserve">Stakeholder engagement </w:t>
      </w:r>
      <w:r w:rsidR="00894426" w:rsidRPr="00F648BF">
        <w:rPr>
          <w:b/>
          <w:sz w:val="22"/>
          <w:szCs w:val="22"/>
        </w:rPr>
        <w:t>and promotion</w:t>
      </w:r>
    </w:p>
    <w:p w14:paraId="0751EE64" w14:textId="7DB5C778" w:rsidR="00275E81" w:rsidRDefault="00C079B8" w:rsidP="00516FF1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5C47BB">
        <w:rPr>
          <w:sz w:val="22"/>
          <w:szCs w:val="22"/>
        </w:rPr>
        <w:t xml:space="preserve">Ms </w:t>
      </w:r>
      <w:r w:rsidR="00914F87">
        <w:rPr>
          <w:sz w:val="22"/>
          <w:szCs w:val="22"/>
        </w:rPr>
        <w:t xml:space="preserve">Kirk </w:t>
      </w:r>
      <w:r w:rsidR="00275E81">
        <w:rPr>
          <w:sz w:val="22"/>
          <w:szCs w:val="22"/>
        </w:rPr>
        <w:t xml:space="preserve">described early thinking on </w:t>
      </w:r>
      <w:r w:rsidR="00E967FC">
        <w:rPr>
          <w:sz w:val="22"/>
          <w:szCs w:val="22"/>
        </w:rPr>
        <w:t>AusNCP approaches</w:t>
      </w:r>
      <w:r w:rsidR="00275E81">
        <w:rPr>
          <w:sz w:val="22"/>
          <w:szCs w:val="22"/>
        </w:rPr>
        <w:t xml:space="preserve"> to </w:t>
      </w:r>
      <w:r w:rsidR="00351B55">
        <w:rPr>
          <w:sz w:val="22"/>
          <w:szCs w:val="22"/>
        </w:rPr>
        <w:t xml:space="preserve">outreach </w:t>
      </w:r>
      <w:r w:rsidR="00975142">
        <w:rPr>
          <w:sz w:val="22"/>
          <w:szCs w:val="22"/>
        </w:rPr>
        <w:t>and promotion of the Guidelines</w:t>
      </w:r>
      <w:r w:rsidR="00275E81">
        <w:rPr>
          <w:sz w:val="22"/>
          <w:szCs w:val="22"/>
        </w:rPr>
        <w:t>, focusing on the differing communication objectives relating to stakeholder groups.</w:t>
      </w:r>
    </w:p>
    <w:p w14:paraId="08ED8C6E" w14:textId="364B8F99" w:rsidR="001E0F6B" w:rsidRPr="001A0B62" w:rsidRDefault="00C079B8" w:rsidP="001A0B62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5C47BB">
        <w:rPr>
          <w:sz w:val="22"/>
          <w:szCs w:val="22"/>
        </w:rPr>
        <w:t xml:space="preserve">Ms </w:t>
      </w:r>
      <w:r w:rsidR="00914F87">
        <w:rPr>
          <w:sz w:val="22"/>
          <w:szCs w:val="22"/>
        </w:rPr>
        <w:t>Burke</w:t>
      </w:r>
      <w:r w:rsidRPr="005C47BB">
        <w:rPr>
          <w:sz w:val="22"/>
          <w:szCs w:val="22"/>
        </w:rPr>
        <w:t xml:space="preserve"> </w:t>
      </w:r>
      <w:r w:rsidR="00FA7C4D">
        <w:rPr>
          <w:sz w:val="22"/>
          <w:szCs w:val="22"/>
        </w:rPr>
        <w:t xml:space="preserve">updated Members </w:t>
      </w:r>
      <w:r w:rsidRPr="005C47BB">
        <w:rPr>
          <w:sz w:val="22"/>
          <w:szCs w:val="22"/>
        </w:rPr>
        <w:t>on</w:t>
      </w:r>
      <w:r w:rsidR="009B17CF">
        <w:rPr>
          <w:sz w:val="22"/>
          <w:szCs w:val="22"/>
        </w:rPr>
        <w:t xml:space="preserve"> k</w:t>
      </w:r>
      <w:r w:rsidR="009D5617" w:rsidRPr="001E0F6B">
        <w:rPr>
          <w:sz w:val="22"/>
          <w:szCs w:val="22"/>
        </w:rPr>
        <w:t>ey initiatives</w:t>
      </w:r>
      <w:r w:rsidR="009B17CF">
        <w:rPr>
          <w:sz w:val="22"/>
          <w:szCs w:val="22"/>
        </w:rPr>
        <w:t xml:space="preserve"> recently undertaken</w:t>
      </w:r>
      <w:r w:rsidR="00282E6B">
        <w:rPr>
          <w:sz w:val="22"/>
          <w:szCs w:val="22"/>
        </w:rPr>
        <w:t xml:space="preserve"> to promote the services of the AusNCP and the OECD Guidelines</w:t>
      </w:r>
      <w:r w:rsidR="009B17CF">
        <w:rPr>
          <w:sz w:val="22"/>
          <w:szCs w:val="22"/>
        </w:rPr>
        <w:t xml:space="preserve">, </w:t>
      </w:r>
      <w:r w:rsidR="00FA7C4D" w:rsidRPr="001E0F6B">
        <w:rPr>
          <w:sz w:val="22"/>
          <w:szCs w:val="22"/>
        </w:rPr>
        <w:t>including</w:t>
      </w:r>
      <w:r w:rsidR="009B17CF">
        <w:rPr>
          <w:sz w:val="22"/>
          <w:szCs w:val="22"/>
        </w:rPr>
        <w:t xml:space="preserve"> the </w:t>
      </w:r>
      <w:r w:rsidR="00FA7C4D" w:rsidRPr="001A0B62">
        <w:rPr>
          <w:sz w:val="22"/>
          <w:szCs w:val="22"/>
        </w:rPr>
        <w:t>AusNCP Annual Outlook</w:t>
      </w:r>
      <w:r w:rsidR="009B17CF">
        <w:rPr>
          <w:sz w:val="22"/>
          <w:szCs w:val="22"/>
        </w:rPr>
        <w:t xml:space="preserve">; new </w:t>
      </w:r>
      <w:r w:rsidR="001E0F6B" w:rsidRPr="001A0B62">
        <w:rPr>
          <w:sz w:val="22"/>
          <w:szCs w:val="22"/>
        </w:rPr>
        <w:t>AusNCP website</w:t>
      </w:r>
      <w:r w:rsidR="009B17CF">
        <w:rPr>
          <w:sz w:val="22"/>
          <w:szCs w:val="22"/>
        </w:rPr>
        <w:t xml:space="preserve"> to </w:t>
      </w:r>
      <w:r w:rsidR="001E0F6B" w:rsidRPr="001A0B62">
        <w:rPr>
          <w:sz w:val="22"/>
          <w:szCs w:val="22"/>
        </w:rPr>
        <w:t>improve accessibility;</w:t>
      </w:r>
      <w:r w:rsidR="009B17CF">
        <w:rPr>
          <w:sz w:val="22"/>
          <w:szCs w:val="22"/>
        </w:rPr>
        <w:t xml:space="preserve"> </w:t>
      </w:r>
      <w:r w:rsidR="00282E6B">
        <w:rPr>
          <w:sz w:val="22"/>
          <w:szCs w:val="22"/>
        </w:rPr>
        <w:t xml:space="preserve">reference to the </w:t>
      </w:r>
      <w:r w:rsidR="001E0F6B" w:rsidRPr="001A0B62">
        <w:rPr>
          <w:sz w:val="22"/>
          <w:szCs w:val="22"/>
        </w:rPr>
        <w:t xml:space="preserve">OECD Guidelines </w:t>
      </w:r>
      <w:r w:rsidR="00E967FC">
        <w:rPr>
          <w:sz w:val="22"/>
          <w:szCs w:val="22"/>
        </w:rPr>
        <w:t xml:space="preserve">in advice to </w:t>
      </w:r>
      <w:r w:rsidR="00282E6B">
        <w:rPr>
          <w:sz w:val="22"/>
          <w:szCs w:val="22"/>
        </w:rPr>
        <w:t>investor</w:t>
      </w:r>
      <w:r w:rsidR="00E967FC">
        <w:rPr>
          <w:sz w:val="22"/>
          <w:szCs w:val="22"/>
        </w:rPr>
        <w:t>s</w:t>
      </w:r>
      <w:r w:rsidR="00282E6B">
        <w:rPr>
          <w:sz w:val="22"/>
          <w:szCs w:val="22"/>
        </w:rPr>
        <w:t xml:space="preserve"> under Australia’s </w:t>
      </w:r>
      <w:r w:rsidR="001E0F6B" w:rsidRPr="001A0B62">
        <w:rPr>
          <w:sz w:val="22"/>
          <w:szCs w:val="22"/>
        </w:rPr>
        <w:t xml:space="preserve">Foreign Investment Review Board </w:t>
      </w:r>
      <w:r w:rsidR="00282E6B">
        <w:rPr>
          <w:sz w:val="22"/>
          <w:szCs w:val="22"/>
        </w:rPr>
        <w:t>framework;</w:t>
      </w:r>
      <w:r w:rsidR="001E0F6B" w:rsidRPr="001A0B62">
        <w:rPr>
          <w:sz w:val="22"/>
          <w:szCs w:val="22"/>
        </w:rPr>
        <w:t xml:space="preserve"> </w:t>
      </w:r>
      <w:r w:rsidR="00282E6B">
        <w:rPr>
          <w:sz w:val="22"/>
          <w:szCs w:val="22"/>
        </w:rPr>
        <w:t xml:space="preserve">and reference to the OECD Due Diligence and sector-specific Guidance in the new </w:t>
      </w:r>
      <w:r w:rsidR="001E0F6B" w:rsidRPr="001A0B62">
        <w:rPr>
          <w:sz w:val="22"/>
          <w:szCs w:val="22"/>
        </w:rPr>
        <w:t xml:space="preserve">Modern Slavery </w:t>
      </w:r>
      <w:r w:rsidR="00282E6B">
        <w:rPr>
          <w:sz w:val="22"/>
          <w:szCs w:val="22"/>
        </w:rPr>
        <w:t xml:space="preserve">Act </w:t>
      </w:r>
      <w:r w:rsidR="001E0F6B" w:rsidRPr="001A0B62">
        <w:rPr>
          <w:sz w:val="22"/>
          <w:szCs w:val="22"/>
        </w:rPr>
        <w:t>reporting guidelines.</w:t>
      </w:r>
    </w:p>
    <w:p w14:paraId="7097E273" w14:textId="72117134" w:rsidR="00E967FC" w:rsidRDefault="00282E6B" w:rsidP="001A0B62">
      <w:pPr>
        <w:pStyle w:val="Bullet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Burke outlined </w:t>
      </w:r>
      <w:r w:rsidR="00E967FC">
        <w:rPr>
          <w:sz w:val="22"/>
          <w:szCs w:val="22"/>
        </w:rPr>
        <w:t xml:space="preserve">key upcoming events for </w:t>
      </w:r>
      <w:r>
        <w:rPr>
          <w:sz w:val="22"/>
          <w:szCs w:val="22"/>
        </w:rPr>
        <w:t>the AusNCP</w:t>
      </w:r>
      <w:r w:rsidR="00E967FC">
        <w:rPr>
          <w:sz w:val="22"/>
          <w:szCs w:val="22"/>
        </w:rPr>
        <w:t>:</w:t>
      </w:r>
    </w:p>
    <w:p w14:paraId="4C2746D5" w14:textId="60481B21" w:rsidR="00E967FC" w:rsidRPr="00E967FC" w:rsidRDefault="009D5617" w:rsidP="00E967FC">
      <w:pPr>
        <w:pStyle w:val="Bullet"/>
        <w:rPr>
          <w:sz w:val="22"/>
          <w:szCs w:val="22"/>
        </w:rPr>
      </w:pPr>
      <w:r w:rsidRPr="00E967FC">
        <w:rPr>
          <w:sz w:val="22"/>
          <w:szCs w:val="22"/>
        </w:rPr>
        <w:t>Global Compact Network Australia</w:t>
      </w:r>
      <w:r w:rsidR="009F78B1" w:rsidRPr="00E967FC">
        <w:rPr>
          <w:sz w:val="22"/>
          <w:szCs w:val="22"/>
        </w:rPr>
        <w:t xml:space="preserve"> Conference</w:t>
      </w:r>
      <w:r w:rsidRPr="00E967FC">
        <w:rPr>
          <w:sz w:val="22"/>
          <w:szCs w:val="22"/>
        </w:rPr>
        <w:t xml:space="preserve"> (</w:t>
      </w:r>
      <w:r w:rsidR="009F78B1" w:rsidRPr="00E967FC">
        <w:rPr>
          <w:sz w:val="22"/>
          <w:szCs w:val="22"/>
        </w:rPr>
        <w:t>30 April</w:t>
      </w:r>
      <w:r w:rsidR="005C0D96" w:rsidRPr="00E967FC">
        <w:rPr>
          <w:sz w:val="22"/>
          <w:szCs w:val="22"/>
        </w:rPr>
        <w:t>-</w:t>
      </w:r>
      <w:r w:rsidR="009F78B1" w:rsidRPr="00E967FC">
        <w:rPr>
          <w:sz w:val="22"/>
          <w:szCs w:val="22"/>
        </w:rPr>
        <w:t>1 May</w:t>
      </w:r>
      <w:r w:rsidRPr="00E967FC">
        <w:rPr>
          <w:sz w:val="22"/>
          <w:szCs w:val="22"/>
        </w:rPr>
        <w:t>)</w:t>
      </w:r>
      <w:r w:rsidR="009F78B1" w:rsidRPr="00E967FC">
        <w:rPr>
          <w:sz w:val="22"/>
          <w:szCs w:val="22"/>
        </w:rPr>
        <w:t>;</w:t>
      </w:r>
      <w:r w:rsidR="00021318" w:rsidRPr="00E967FC">
        <w:rPr>
          <w:sz w:val="22"/>
          <w:szCs w:val="22"/>
        </w:rPr>
        <w:t xml:space="preserve">OECD </w:t>
      </w:r>
      <w:r w:rsidRPr="00E967FC">
        <w:rPr>
          <w:sz w:val="22"/>
          <w:szCs w:val="22"/>
        </w:rPr>
        <w:t>Global Forum on Responsible Business Conduct</w:t>
      </w:r>
      <w:r w:rsidR="009F78B1" w:rsidRPr="00E967FC">
        <w:rPr>
          <w:sz w:val="22"/>
          <w:szCs w:val="22"/>
        </w:rPr>
        <w:t xml:space="preserve">, Bangkok </w:t>
      </w:r>
      <w:r w:rsidRPr="00E967FC">
        <w:rPr>
          <w:sz w:val="22"/>
          <w:szCs w:val="22"/>
        </w:rPr>
        <w:t>(</w:t>
      </w:r>
      <w:r w:rsidR="009F78B1" w:rsidRPr="00E967FC">
        <w:rPr>
          <w:sz w:val="22"/>
          <w:szCs w:val="22"/>
        </w:rPr>
        <w:t>12-13 June</w:t>
      </w:r>
      <w:r w:rsidRPr="00E967FC">
        <w:rPr>
          <w:sz w:val="22"/>
          <w:szCs w:val="22"/>
        </w:rPr>
        <w:t>)</w:t>
      </w:r>
      <w:r w:rsidR="009F78B1" w:rsidRPr="00E967FC">
        <w:rPr>
          <w:sz w:val="22"/>
          <w:szCs w:val="22"/>
        </w:rPr>
        <w:t xml:space="preserve">; </w:t>
      </w:r>
    </w:p>
    <w:p w14:paraId="4EC46A8F" w14:textId="5C474F01" w:rsidR="009F78B1" w:rsidRPr="00E967FC" w:rsidRDefault="009F78B1" w:rsidP="00E967FC">
      <w:pPr>
        <w:pStyle w:val="Bullet"/>
        <w:rPr>
          <w:sz w:val="22"/>
          <w:szCs w:val="22"/>
        </w:rPr>
      </w:pPr>
      <w:r w:rsidRPr="00E967FC">
        <w:rPr>
          <w:sz w:val="22"/>
          <w:szCs w:val="22"/>
        </w:rPr>
        <w:t xml:space="preserve">OECD </w:t>
      </w:r>
      <w:r w:rsidR="009D5617" w:rsidRPr="00E967FC">
        <w:rPr>
          <w:sz w:val="22"/>
          <w:szCs w:val="22"/>
        </w:rPr>
        <w:t>Working Party on Responsible Business Conduct</w:t>
      </w:r>
      <w:r w:rsidRPr="00E967FC">
        <w:rPr>
          <w:sz w:val="22"/>
          <w:szCs w:val="22"/>
        </w:rPr>
        <w:t xml:space="preserve"> and NCP Network </w:t>
      </w:r>
      <w:r w:rsidR="00021318" w:rsidRPr="00E967FC">
        <w:rPr>
          <w:sz w:val="22"/>
          <w:szCs w:val="22"/>
        </w:rPr>
        <w:t xml:space="preserve">Meetings, Paris </w:t>
      </w:r>
      <w:r w:rsidR="00244D31" w:rsidRPr="00E967FC">
        <w:rPr>
          <w:sz w:val="22"/>
          <w:szCs w:val="22"/>
        </w:rPr>
        <w:t>(</w:t>
      </w:r>
      <w:r w:rsidRPr="00E967FC">
        <w:rPr>
          <w:sz w:val="22"/>
          <w:szCs w:val="22"/>
        </w:rPr>
        <w:t>19-20 June</w:t>
      </w:r>
      <w:r w:rsidR="00244D31" w:rsidRPr="00E967FC">
        <w:rPr>
          <w:sz w:val="22"/>
          <w:szCs w:val="22"/>
        </w:rPr>
        <w:t>)</w:t>
      </w:r>
      <w:r w:rsidR="00E967FC" w:rsidRPr="00E967FC">
        <w:rPr>
          <w:sz w:val="22"/>
          <w:szCs w:val="22"/>
        </w:rPr>
        <w:t xml:space="preserve"> (Australia will co-chair)</w:t>
      </w:r>
    </w:p>
    <w:p w14:paraId="6E256FCD" w14:textId="77777777" w:rsidR="00E967FC" w:rsidRPr="00E967FC" w:rsidRDefault="00E967FC" w:rsidP="00E967FC">
      <w:pPr>
        <w:pStyle w:val="Bullet"/>
        <w:rPr>
          <w:sz w:val="22"/>
          <w:szCs w:val="22"/>
        </w:rPr>
      </w:pPr>
      <w:r w:rsidRPr="00E967FC">
        <w:rPr>
          <w:sz w:val="22"/>
          <w:szCs w:val="22"/>
        </w:rPr>
        <w:lastRenderedPageBreak/>
        <w:t>Reviewer or observer on the Korean NCP Peer Review, 2019;</w:t>
      </w:r>
    </w:p>
    <w:p w14:paraId="6F2F2B5C" w14:textId="1A452B77" w:rsidR="00E967FC" w:rsidRPr="00E967FC" w:rsidRDefault="00021318" w:rsidP="00E967FC">
      <w:pPr>
        <w:pStyle w:val="Bullet"/>
        <w:rPr>
          <w:sz w:val="22"/>
          <w:szCs w:val="22"/>
        </w:rPr>
      </w:pPr>
      <w:r w:rsidRPr="00E967FC">
        <w:rPr>
          <w:sz w:val="22"/>
          <w:szCs w:val="22"/>
        </w:rPr>
        <w:t>AusNCP</w:t>
      </w:r>
      <w:r w:rsidR="00292C2A" w:rsidRPr="00E967FC">
        <w:rPr>
          <w:sz w:val="22"/>
          <w:szCs w:val="22"/>
        </w:rPr>
        <w:t xml:space="preserve"> </w:t>
      </w:r>
      <w:r w:rsidR="00C079B8" w:rsidRPr="00E967FC">
        <w:rPr>
          <w:sz w:val="22"/>
          <w:szCs w:val="22"/>
        </w:rPr>
        <w:t>Peer Review</w:t>
      </w:r>
      <w:r w:rsidR="00E967FC" w:rsidRPr="00E967FC">
        <w:rPr>
          <w:sz w:val="22"/>
          <w:szCs w:val="22"/>
        </w:rPr>
        <w:t xml:space="preserve">, </w:t>
      </w:r>
      <w:r w:rsidR="00C079B8" w:rsidRPr="00E967FC">
        <w:rPr>
          <w:sz w:val="22"/>
          <w:szCs w:val="22"/>
        </w:rPr>
        <w:t>March 2020</w:t>
      </w:r>
    </w:p>
    <w:p w14:paraId="72D66246" w14:textId="0EAB9C32" w:rsidR="00975142" w:rsidRDefault="00975142" w:rsidP="00292C2A">
      <w:pPr>
        <w:pStyle w:val="Bullet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Members were encouraged to </w:t>
      </w:r>
      <w:r w:rsidR="00823802">
        <w:rPr>
          <w:sz w:val="22"/>
          <w:szCs w:val="22"/>
        </w:rPr>
        <w:t>promote t</w:t>
      </w:r>
      <w:r w:rsidRPr="00975142">
        <w:rPr>
          <w:sz w:val="22"/>
          <w:szCs w:val="22"/>
        </w:rPr>
        <w:t>he Guidelines an</w:t>
      </w:r>
      <w:r w:rsidR="009D5617">
        <w:rPr>
          <w:sz w:val="22"/>
          <w:szCs w:val="22"/>
        </w:rPr>
        <w:t>d the services of the AusNCP</w:t>
      </w:r>
      <w:r w:rsidR="00823802">
        <w:rPr>
          <w:sz w:val="22"/>
          <w:szCs w:val="22"/>
        </w:rPr>
        <w:t xml:space="preserve"> using their own networks, events and publications</w:t>
      </w:r>
      <w:r w:rsidR="001A0B62">
        <w:rPr>
          <w:sz w:val="22"/>
          <w:szCs w:val="22"/>
        </w:rPr>
        <w:t>, and were offered access to brochures and other material</w:t>
      </w:r>
      <w:r w:rsidR="00823802">
        <w:rPr>
          <w:sz w:val="22"/>
          <w:szCs w:val="22"/>
        </w:rPr>
        <w:t>.</w:t>
      </w:r>
    </w:p>
    <w:p w14:paraId="6D2A440D" w14:textId="121C8F69" w:rsidR="009D5617" w:rsidRDefault="009D5617" w:rsidP="00292C2A">
      <w:pPr>
        <w:pStyle w:val="Bullet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Members</w:t>
      </w:r>
      <w:r w:rsidR="00E03C06">
        <w:rPr>
          <w:sz w:val="22"/>
          <w:szCs w:val="22"/>
        </w:rPr>
        <w:t xml:space="preserve"> discussed opportunities for stakeholder outreach and </w:t>
      </w:r>
      <w:r w:rsidR="0024163B">
        <w:rPr>
          <w:sz w:val="22"/>
          <w:szCs w:val="22"/>
        </w:rPr>
        <w:t>requested</w:t>
      </w:r>
      <w:r w:rsidR="007944BF">
        <w:rPr>
          <w:sz w:val="22"/>
          <w:szCs w:val="22"/>
        </w:rPr>
        <w:t xml:space="preserve"> </w:t>
      </w:r>
      <w:r w:rsidR="0024163B">
        <w:rPr>
          <w:sz w:val="22"/>
          <w:szCs w:val="22"/>
        </w:rPr>
        <w:t>further</w:t>
      </w:r>
      <w:r w:rsidR="007944BF">
        <w:rPr>
          <w:sz w:val="22"/>
          <w:szCs w:val="22"/>
        </w:rPr>
        <w:t xml:space="preserve"> information on the </w:t>
      </w:r>
      <w:r w:rsidR="001A0B62">
        <w:rPr>
          <w:sz w:val="22"/>
          <w:szCs w:val="22"/>
        </w:rPr>
        <w:t>mechanics of the P</w:t>
      </w:r>
      <w:r>
        <w:rPr>
          <w:sz w:val="22"/>
          <w:szCs w:val="22"/>
        </w:rPr>
        <w:t xml:space="preserve">eer </w:t>
      </w:r>
      <w:r w:rsidR="001A0B62">
        <w:rPr>
          <w:sz w:val="22"/>
          <w:szCs w:val="22"/>
        </w:rPr>
        <w:t>R</w:t>
      </w:r>
      <w:r>
        <w:rPr>
          <w:sz w:val="22"/>
          <w:szCs w:val="22"/>
        </w:rPr>
        <w:t xml:space="preserve">eview </w:t>
      </w:r>
      <w:r w:rsidR="007944BF">
        <w:rPr>
          <w:sz w:val="22"/>
          <w:szCs w:val="22"/>
        </w:rPr>
        <w:t>process</w:t>
      </w:r>
      <w:r w:rsidR="001A0B62">
        <w:rPr>
          <w:sz w:val="22"/>
          <w:szCs w:val="22"/>
        </w:rPr>
        <w:t>, particularly expected involvement from the Board</w:t>
      </w:r>
      <w:r w:rsidR="007944BF">
        <w:rPr>
          <w:sz w:val="22"/>
          <w:szCs w:val="22"/>
        </w:rPr>
        <w:t>.</w:t>
      </w:r>
    </w:p>
    <w:p w14:paraId="680C9BAE" w14:textId="7C52E712" w:rsidR="00430774" w:rsidRPr="00CF2B8D" w:rsidRDefault="00430774" w:rsidP="00292C2A">
      <w:pPr>
        <w:pStyle w:val="Bullet"/>
        <w:numPr>
          <w:ilvl w:val="0"/>
          <w:numId w:val="0"/>
        </w:numPr>
        <w:spacing w:after="120"/>
        <w:ind w:left="567"/>
        <w:rPr>
          <w:i/>
          <w:sz w:val="22"/>
          <w:szCs w:val="22"/>
        </w:rPr>
      </w:pPr>
      <w:r w:rsidRPr="00CF2B8D">
        <w:rPr>
          <w:i/>
          <w:sz w:val="22"/>
          <w:szCs w:val="22"/>
        </w:rPr>
        <w:t>Actions</w:t>
      </w:r>
      <w:r w:rsidR="001A0B62" w:rsidRPr="00CF2B8D">
        <w:rPr>
          <w:i/>
          <w:sz w:val="22"/>
          <w:szCs w:val="22"/>
        </w:rPr>
        <w:t>:</w:t>
      </w:r>
    </w:p>
    <w:p w14:paraId="3EF88480" w14:textId="6CB67B6B" w:rsidR="00430774" w:rsidRPr="005C47BB" w:rsidRDefault="00430774" w:rsidP="00292C2A">
      <w:pPr>
        <w:pStyle w:val="Bullet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Treasury undertook to bring a more developed outreach strategy to the Board </w:t>
      </w:r>
      <w:r w:rsidR="001A0B62">
        <w:rPr>
          <w:sz w:val="22"/>
          <w:szCs w:val="22"/>
        </w:rPr>
        <w:t xml:space="preserve">at the next meeting </w:t>
      </w:r>
      <w:r>
        <w:rPr>
          <w:sz w:val="22"/>
          <w:szCs w:val="22"/>
        </w:rPr>
        <w:t xml:space="preserve">for </w:t>
      </w:r>
      <w:r w:rsidR="001A0B62">
        <w:rPr>
          <w:sz w:val="22"/>
          <w:szCs w:val="22"/>
        </w:rPr>
        <w:t>M</w:t>
      </w:r>
      <w:r>
        <w:rPr>
          <w:sz w:val="22"/>
          <w:szCs w:val="22"/>
        </w:rPr>
        <w:t>ember input.</w:t>
      </w:r>
      <w:r w:rsidR="003D3DB4">
        <w:rPr>
          <w:sz w:val="22"/>
          <w:szCs w:val="22"/>
        </w:rPr>
        <w:t xml:space="preserve">  </w:t>
      </w:r>
    </w:p>
    <w:p w14:paraId="2DF318D2" w14:textId="3EAB61D4" w:rsidR="00516FF1" w:rsidRPr="005C47BB" w:rsidRDefault="00894426" w:rsidP="00516FF1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Reflections and policy connections</w:t>
      </w:r>
    </w:p>
    <w:p w14:paraId="74E744D3" w14:textId="755636AB" w:rsidR="00B7730A" w:rsidRDefault="005C47BB" w:rsidP="00516FF1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Anderson </w:t>
      </w:r>
      <w:r w:rsidR="000A0B9A">
        <w:rPr>
          <w:sz w:val="22"/>
          <w:szCs w:val="22"/>
        </w:rPr>
        <w:t>asked</w:t>
      </w:r>
      <w:r>
        <w:rPr>
          <w:sz w:val="22"/>
          <w:szCs w:val="22"/>
        </w:rPr>
        <w:t xml:space="preserve"> </w:t>
      </w:r>
      <w:r w:rsidR="005E055F">
        <w:rPr>
          <w:sz w:val="22"/>
          <w:szCs w:val="22"/>
        </w:rPr>
        <w:t>Members</w:t>
      </w:r>
      <w:r>
        <w:rPr>
          <w:sz w:val="22"/>
          <w:szCs w:val="22"/>
        </w:rPr>
        <w:t xml:space="preserve"> </w:t>
      </w:r>
      <w:r w:rsidR="000A0B9A">
        <w:rPr>
          <w:sz w:val="22"/>
          <w:szCs w:val="22"/>
        </w:rPr>
        <w:t xml:space="preserve">to provide reflections on the meeting and any relevant </w:t>
      </w:r>
      <w:r w:rsidR="000A0B9A" w:rsidRPr="000A0B9A">
        <w:rPr>
          <w:sz w:val="22"/>
          <w:szCs w:val="22"/>
        </w:rPr>
        <w:t>policy connections</w:t>
      </w:r>
      <w:r w:rsidR="0015197C">
        <w:rPr>
          <w:sz w:val="22"/>
          <w:szCs w:val="22"/>
        </w:rPr>
        <w:t>.</w:t>
      </w:r>
      <w:r w:rsidR="003D3DB4" w:rsidRPr="003D3DB4">
        <w:rPr>
          <w:sz w:val="22"/>
          <w:szCs w:val="22"/>
        </w:rPr>
        <w:t xml:space="preserve"> </w:t>
      </w:r>
      <w:r w:rsidR="003D3DB4">
        <w:rPr>
          <w:sz w:val="22"/>
          <w:szCs w:val="22"/>
        </w:rPr>
        <w:t>Members identified a range of opportunities to work together to enhance services and information supporting responsible business conduct.</w:t>
      </w:r>
    </w:p>
    <w:p w14:paraId="358A5316" w14:textId="5FBBC839" w:rsidR="005E3848" w:rsidRDefault="00CF04D1" w:rsidP="00516FF1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Members confirmed their commitment to </w:t>
      </w:r>
      <w:r w:rsidR="005268DA">
        <w:rPr>
          <w:sz w:val="22"/>
          <w:szCs w:val="22"/>
        </w:rPr>
        <w:t>Board</w:t>
      </w:r>
      <w:r>
        <w:rPr>
          <w:sz w:val="22"/>
          <w:szCs w:val="22"/>
        </w:rPr>
        <w:t xml:space="preserve"> and </w:t>
      </w:r>
      <w:r w:rsidR="001A5E89">
        <w:rPr>
          <w:sz w:val="22"/>
          <w:szCs w:val="22"/>
        </w:rPr>
        <w:t>identified</w:t>
      </w:r>
      <w:r>
        <w:rPr>
          <w:sz w:val="22"/>
          <w:szCs w:val="22"/>
        </w:rPr>
        <w:t xml:space="preserve"> a number of promotional opportunities</w:t>
      </w:r>
      <w:r w:rsidR="0015197C">
        <w:rPr>
          <w:sz w:val="22"/>
          <w:szCs w:val="22"/>
        </w:rPr>
        <w:t>.</w:t>
      </w:r>
    </w:p>
    <w:p w14:paraId="778F0AA1" w14:textId="08075322" w:rsidR="003D3DB4" w:rsidRPr="00CF2B8D" w:rsidRDefault="003D3DB4" w:rsidP="00516FF1">
      <w:pPr>
        <w:pStyle w:val="OutlineNumbered1"/>
        <w:numPr>
          <w:ilvl w:val="0"/>
          <w:numId w:val="0"/>
        </w:numPr>
        <w:spacing w:after="120"/>
        <w:ind w:left="567"/>
        <w:rPr>
          <w:i/>
          <w:sz w:val="22"/>
          <w:szCs w:val="22"/>
        </w:rPr>
      </w:pPr>
      <w:r w:rsidRPr="00CF2B8D">
        <w:rPr>
          <w:i/>
          <w:sz w:val="22"/>
          <w:szCs w:val="22"/>
        </w:rPr>
        <w:t>Actions</w:t>
      </w:r>
      <w:r w:rsidR="001A5E89" w:rsidRPr="00CF2B8D">
        <w:rPr>
          <w:i/>
          <w:sz w:val="22"/>
          <w:szCs w:val="22"/>
        </w:rPr>
        <w:t>:</w:t>
      </w:r>
    </w:p>
    <w:p w14:paraId="4B65D8B8" w14:textId="14408839" w:rsidR="003D3DB4" w:rsidRDefault="003D3DB4" w:rsidP="00516FF1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Treasury will follow up with </w:t>
      </w:r>
      <w:r w:rsidR="008910BD">
        <w:rPr>
          <w:sz w:val="22"/>
          <w:szCs w:val="22"/>
        </w:rPr>
        <w:t>M</w:t>
      </w:r>
      <w:r>
        <w:rPr>
          <w:sz w:val="22"/>
          <w:szCs w:val="22"/>
        </w:rPr>
        <w:t>embers on opportunities presented.</w:t>
      </w:r>
    </w:p>
    <w:p w14:paraId="5BBCA8AC" w14:textId="2B817EB9" w:rsidR="00894426" w:rsidRPr="00894426" w:rsidRDefault="00894426" w:rsidP="00894426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Close</w:t>
      </w:r>
    </w:p>
    <w:p w14:paraId="5B92449F" w14:textId="3211A94F" w:rsidR="000A1B22" w:rsidRDefault="00894426" w:rsidP="00894426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Anderson </w:t>
      </w:r>
      <w:r w:rsidR="005D5A3E">
        <w:rPr>
          <w:sz w:val="22"/>
          <w:szCs w:val="22"/>
        </w:rPr>
        <w:t xml:space="preserve">thanked </w:t>
      </w:r>
      <w:r w:rsidR="005E055F">
        <w:rPr>
          <w:sz w:val="22"/>
          <w:szCs w:val="22"/>
        </w:rPr>
        <w:t>Members for their support</w:t>
      </w:r>
      <w:r w:rsidR="00D14ABE">
        <w:rPr>
          <w:sz w:val="22"/>
          <w:szCs w:val="22"/>
        </w:rPr>
        <w:t xml:space="preserve"> </w:t>
      </w:r>
      <w:r w:rsidR="00534D50">
        <w:rPr>
          <w:sz w:val="22"/>
          <w:szCs w:val="22"/>
        </w:rPr>
        <w:t xml:space="preserve">and emphasised the importance of consistent attendance </w:t>
      </w:r>
      <w:r w:rsidR="00D14ABE">
        <w:rPr>
          <w:sz w:val="22"/>
          <w:szCs w:val="22"/>
        </w:rPr>
        <w:t>at the meetings for</w:t>
      </w:r>
      <w:r w:rsidR="00534D50">
        <w:rPr>
          <w:sz w:val="22"/>
          <w:szCs w:val="22"/>
        </w:rPr>
        <w:t xml:space="preserve"> the ongoing success </w:t>
      </w:r>
      <w:r w:rsidR="005E055F">
        <w:rPr>
          <w:sz w:val="22"/>
          <w:szCs w:val="22"/>
        </w:rPr>
        <w:t>of the Board</w:t>
      </w:r>
      <w:r w:rsidR="00534D50">
        <w:rPr>
          <w:sz w:val="22"/>
          <w:szCs w:val="22"/>
        </w:rPr>
        <w:t>.</w:t>
      </w:r>
    </w:p>
    <w:p w14:paraId="79EE660F" w14:textId="10DF5CC7" w:rsidR="00894426" w:rsidRDefault="005E055F" w:rsidP="00894426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The next meeting is scheduled for October 2019</w:t>
      </w:r>
      <w:r w:rsidR="00F648BF">
        <w:rPr>
          <w:sz w:val="22"/>
          <w:szCs w:val="22"/>
        </w:rPr>
        <w:t>, however</w:t>
      </w:r>
      <w:r>
        <w:rPr>
          <w:sz w:val="22"/>
          <w:szCs w:val="22"/>
        </w:rPr>
        <w:t xml:space="preserve"> a</w:t>
      </w:r>
      <w:r w:rsidR="00F648BF">
        <w:rPr>
          <w:sz w:val="22"/>
          <w:szCs w:val="22"/>
        </w:rPr>
        <w:t>n earlier</w:t>
      </w:r>
      <w:r>
        <w:rPr>
          <w:sz w:val="22"/>
          <w:szCs w:val="22"/>
        </w:rPr>
        <w:t xml:space="preserve"> meeting </w:t>
      </w:r>
      <w:r w:rsidR="000A1B22">
        <w:rPr>
          <w:sz w:val="22"/>
          <w:szCs w:val="22"/>
        </w:rPr>
        <w:t xml:space="preserve">may be </w:t>
      </w:r>
      <w:r w:rsidR="00F648BF">
        <w:rPr>
          <w:sz w:val="22"/>
          <w:szCs w:val="22"/>
        </w:rPr>
        <w:t xml:space="preserve">convened </w:t>
      </w:r>
      <w:r w:rsidR="000A1B22">
        <w:rPr>
          <w:sz w:val="22"/>
          <w:szCs w:val="22"/>
        </w:rPr>
        <w:t xml:space="preserve">to </w:t>
      </w:r>
      <w:r w:rsidR="00F648BF">
        <w:rPr>
          <w:sz w:val="22"/>
          <w:szCs w:val="22"/>
        </w:rPr>
        <w:t xml:space="preserve">introduce </w:t>
      </w:r>
      <w:r w:rsidR="000A1B22">
        <w:rPr>
          <w:sz w:val="22"/>
          <w:szCs w:val="22"/>
        </w:rPr>
        <w:t xml:space="preserve">the </w:t>
      </w:r>
      <w:r w:rsidR="00F648BF">
        <w:rPr>
          <w:sz w:val="22"/>
          <w:szCs w:val="22"/>
        </w:rPr>
        <w:t xml:space="preserve">new </w:t>
      </w:r>
      <w:r w:rsidR="000A1B22">
        <w:rPr>
          <w:sz w:val="22"/>
          <w:szCs w:val="22"/>
        </w:rPr>
        <w:t>Independent Examiner</w:t>
      </w:r>
      <w:r w:rsidR="00894426">
        <w:rPr>
          <w:sz w:val="22"/>
          <w:szCs w:val="22"/>
        </w:rPr>
        <w:t>.</w:t>
      </w:r>
    </w:p>
    <w:p w14:paraId="5032E8F0" w14:textId="77777777" w:rsidR="00F648BF" w:rsidRPr="00CF2B8D" w:rsidRDefault="00F648BF" w:rsidP="00F648BF">
      <w:pPr>
        <w:pStyle w:val="OutlineNumbered1"/>
        <w:numPr>
          <w:ilvl w:val="0"/>
          <w:numId w:val="0"/>
        </w:numPr>
        <w:spacing w:after="120"/>
        <w:ind w:left="567"/>
        <w:rPr>
          <w:i/>
          <w:sz w:val="22"/>
          <w:szCs w:val="22"/>
        </w:rPr>
      </w:pPr>
      <w:r w:rsidRPr="00CF2B8D">
        <w:rPr>
          <w:i/>
          <w:sz w:val="22"/>
          <w:szCs w:val="22"/>
        </w:rPr>
        <w:t>Actions:</w:t>
      </w:r>
    </w:p>
    <w:p w14:paraId="3E3B655E" w14:textId="6F2D1515" w:rsidR="00F648BF" w:rsidRPr="005C47BB" w:rsidRDefault="00F648BF" w:rsidP="00F648BF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Treasury will follow up with </w:t>
      </w:r>
      <w:r w:rsidR="008910BD">
        <w:rPr>
          <w:sz w:val="22"/>
          <w:szCs w:val="22"/>
        </w:rPr>
        <w:t>M</w:t>
      </w:r>
      <w:r>
        <w:rPr>
          <w:sz w:val="22"/>
          <w:szCs w:val="22"/>
        </w:rPr>
        <w:t>embers regarding a suitable date, noting Member preferences for an afternoon session.</w:t>
      </w:r>
    </w:p>
    <w:sectPr w:rsidR="00F648BF" w:rsidRPr="005C47BB" w:rsidSect="00370B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BB10A" w14:textId="77777777" w:rsidR="00BE412F" w:rsidRDefault="00BE412F">
      <w:r>
        <w:separator/>
      </w:r>
    </w:p>
  </w:endnote>
  <w:endnote w:type="continuationSeparator" w:id="0">
    <w:p w14:paraId="232E0998" w14:textId="77777777" w:rsidR="00BE412F" w:rsidRDefault="00BE412F">
      <w:r>
        <w:continuationSeparator/>
      </w:r>
    </w:p>
  </w:endnote>
  <w:endnote w:type="continuationNotice" w:id="1">
    <w:p w14:paraId="0EFC3550" w14:textId="77777777" w:rsidR="00BE412F" w:rsidRDefault="00BE41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5276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A56F94" w14:textId="7F3908B5" w:rsidR="00BE412F" w:rsidRDefault="00BE412F" w:rsidP="0089621C">
        <w:pPr>
          <w:pStyle w:val="FooterEven"/>
          <w:rPr>
            <w:rStyle w:val="PageNumber"/>
          </w:rPr>
        </w:pPr>
        <w:r>
          <w:t xml:space="preserve">Page </w:t>
        </w:r>
        <w:r w:rsidRPr="00D659FF">
          <w:rPr>
            <w:rStyle w:val="PageNumber"/>
          </w:rPr>
          <w:fldChar w:fldCharType="begin"/>
        </w:r>
        <w:r w:rsidRPr="00D659FF">
          <w:rPr>
            <w:rStyle w:val="PageNumber"/>
          </w:rPr>
          <w:instrText xml:space="preserve"> PAGE   \* MERGEFORMAT </w:instrText>
        </w:r>
        <w:r w:rsidRPr="00D659FF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 w:rsidRPr="00D659FF">
          <w:rPr>
            <w:rStyle w:val="PageNumber"/>
          </w:rPr>
          <w:fldChar w:fldCharType="end"/>
        </w:r>
      </w:p>
    </w:sdtContent>
  </w:sdt>
  <w:p w14:paraId="4A0FFDEA" w14:textId="338B6086" w:rsidR="00BE412F" w:rsidRPr="00D659FF" w:rsidRDefault="00BE412F" w:rsidP="00AC7A52">
    <w:pPr>
      <w:pStyle w:val="SecurityClassification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DOCPROPERTY SecurityClassification \* MERGEFORMAT </w:instrText>
    </w:r>
    <w:r>
      <w:rPr>
        <w:rStyle w:val="PageNumber"/>
      </w:rPr>
      <w:fldChar w:fldCharType="separate"/>
    </w:r>
    <w:r w:rsidR="009A40E5">
      <w:rPr>
        <w:rStyle w:val="PageNumber"/>
      </w:rPr>
      <w:t>For Official Use Only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EF75" w14:textId="0A3FCE0F" w:rsidR="00BE412F" w:rsidRPr="00CE655B" w:rsidRDefault="00CE655B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  <w:r>
      <w:rPr>
        <w:szCs w:val="24"/>
      </w:rPr>
      <w:tab/>
    </w:r>
    <w:r>
      <w:rPr>
        <w:szCs w:val="24"/>
      </w:rPr>
      <w:tab/>
    </w:r>
    <w:r w:rsidRPr="00CE655B">
      <w:rPr>
        <w:b w:val="0"/>
        <w:color w:val="000000" w:themeColor="text1"/>
        <w:sz w:val="22"/>
        <w:szCs w:val="22"/>
      </w:rPr>
      <w:fldChar w:fldCharType="begin"/>
    </w:r>
    <w:r w:rsidRPr="00CE655B">
      <w:rPr>
        <w:b w:val="0"/>
        <w:color w:val="000000" w:themeColor="text1"/>
        <w:sz w:val="22"/>
        <w:szCs w:val="22"/>
      </w:rPr>
      <w:instrText xml:space="preserve"> PAGE   \* MERGEFORMAT </w:instrText>
    </w:r>
    <w:r w:rsidRPr="00CE655B">
      <w:rPr>
        <w:b w:val="0"/>
        <w:color w:val="000000" w:themeColor="text1"/>
        <w:sz w:val="22"/>
        <w:szCs w:val="22"/>
      </w:rPr>
      <w:fldChar w:fldCharType="separate"/>
    </w:r>
    <w:r w:rsidR="00FB12C5">
      <w:rPr>
        <w:b w:val="0"/>
        <w:noProof/>
        <w:color w:val="000000" w:themeColor="text1"/>
        <w:sz w:val="22"/>
        <w:szCs w:val="22"/>
      </w:rPr>
      <w:t>3</w:t>
    </w:r>
    <w:r w:rsidRPr="00CE655B">
      <w:rPr>
        <w:b w:val="0"/>
        <w:noProof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3979D" w14:textId="5522CB16" w:rsidR="00BE412F" w:rsidRPr="00CE655B" w:rsidRDefault="00CE655B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  <w:r>
      <w:rPr>
        <w:szCs w:val="24"/>
      </w:rPr>
      <w:tab/>
    </w:r>
    <w:r>
      <w:rPr>
        <w:szCs w:val="24"/>
      </w:rPr>
      <w:tab/>
    </w:r>
    <w:r w:rsidRPr="00CE655B">
      <w:rPr>
        <w:b w:val="0"/>
        <w:color w:val="000000" w:themeColor="text1"/>
        <w:sz w:val="22"/>
        <w:szCs w:val="22"/>
      </w:rPr>
      <w:fldChar w:fldCharType="begin"/>
    </w:r>
    <w:r w:rsidRPr="00CE655B">
      <w:rPr>
        <w:b w:val="0"/>
        <w:color w:val="000000" w:themeColor="text1"/>
        <w:sz w:val="22"/>
        <w:szCs w:val="22"/>
      </w:rPr>
      <w:instrText xml:space="preserve"> PAGE   \* MERGEFORMAT </w:instrText>
    </w:r>
    <w:r w:rsidRPr="00CE655B">
      <w:rPr>
        <w:b w:val="0"/>
        <w:color w:val="000000" w:themeColor="text1"/>
        <w:sz w:val="22"/>
        <w:szCs w:val="22"/>
      </w:rPr>
      <w:fldChar w:fldCharType="separate"/>
    </w:r>
    <w:r w:rsidR="00FB12C5">
      <w:rPr>
        <w:b w:val="0"/>
        <w:noProof/>
        <w:color w:val="000000" w:themeColor="text1"/>
        <w:sz w:val="22"/>
        <w:szCs w:val="22"/>
      </w:rPr>
      <w:t>1</w:t>
    </w:r>
    <w:r w:rsidRPr="00CE655B">
      <w:rPr>
        <w:b w:val="0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64F5C" w14:textId="77777777" w:rsidR="00BE412F" w:rsidRDefault="00BE412F">
      <w:r>
        <w:separator/>
      </w:r>
    </w:p>
  </w:footnote>
  <w:footnote w:type="continuationSeparator" w:id="0">
    <w:p w14:paraId="0E3D8BFE" w14:textId="77777777" w:rsidR="00BE412F" w:rsidRDefault="00BE412F">
      <w:r>
        <w:continuationSeparator/>
      </w:r>
    </w:p>
  </w:footnote>
  <w:footnote w:type="continuationNotice" w:id="1">
    <w:p w14:paraId="5807B6B9" w14:textId="77777777" w:rsidR="00BE412F" w:rsidRDefault="00BE41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CCFC6" w14:textId="4D0DC0B0" w:rsidR="00BE412F" w:rsidRDefault="00FB12C5" w:rsidP="00AC7A52">
    <w:pPr>
      <w:pStyle w:val="SecurityClassificationHeader"/>
    </w:pPr>
    <w:r>
      <w:fldChar w:fldCharType="begin"/>
    </w:r>
    <w:r>
      <w:instrText xml:space="preserve"> DOCPROPERTY SecurityClassification \* MERG</w:instrText>
    </w:r>
    <w:r>
      <w:instrText xml:space="preserve">EFORMAT </w:instrText>
    </w:r>
    <w:r>
      <w:fldChar w:fldCharType="separate"/>
    </w:r>
    <w:r w:rsidR="009A40E5">
      <w:t>For Official Use Only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FBD02" w14:textId="0EF52E6E" w:rsidR="008A356D" w:rsidRDefault="008A35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839AE" w14:textId="2672DC05" w:rsidR="00BE412F" w:rsidRPr="00CE655B" w:rsidRDefault="00BE412F" w:rsidP="00AC7A52">
    <w:pPr>
      <w:pStyle w:val="SecurityClassificationHeader"/>
      <w:rPr>
        <w:szCs w:val="24"/>
      </w:rPr>
    </w:pPr>
  </w:p>
  <w:tbl>
    <w:tblPr>
      <w:tblStyle w:val="TableGrid"/>
      <w:tblW w:w="1006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8222"/>
    </w:tblGrid>
    <w:tr w:rsidR="00BE412F" w:rsidRPr="00C3637D" w14:paraId="18ED4F89" w14:textId="77777777" w:rsidTr="002E20D2">
      <w:tc>
        <w:tcPr>
          <w:tcW w:w="1843" w:type="dxa"/>
          <w:vAlign w:val="center"/>
        </w:tcPr>
        <w:p w14:paraId="0673F403" w14:textId="426ACB12" w:rsidR="00BE412F" w:rsidRPr="002E20D2" w:rsidRDefault="00BE412F" w:rsidP="002E20D2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75AFF25" wp14:editId="587CAFA2">
                <wp:extent cx="835025" cy="737870"/>
                <wp:effectExtent l="0" t="0" r="3175" b="508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14:paraId="0013F6BD" w14:textId="1D585BCC" w:rsidR="00BE412F" w:rsidRPr="00C3637D" w:rsidRDefault="004A1458" w:rsidP="002E20D2">
          <w:pPr>
            <w:pStyle w:val="Heading2"/>
            <w:spacing w:before="0" w:after="0"/>
            <w:jc w:val="left"/>
            <w:outlineLvl w:val="1"/>
          </w:pPr>
          <w:r>
            <w:rPr>
              <w:color w:val="1F497D" w:themeColor="text2"/>
              <w:sz w:val="40"/>
              <w:szCs w:val="40"/>
            </w:rPr>
            <w:t>Governance and Advisory Board Meeting</w:t>
          </w:r>
          <w:r w:rsidR="00BE412F" w:rsidRPr="002E20D2">
            <w:br/>
          </w:r>
          <w:r w:rsidR="00BE412F" w:rsidRPr="002E20D2">
            <w:rPr>
              <w:b w:val="0"/>
              <w:color w:val="000000" w:themeColor="text1"/>
            </w:rPr>
            <w:t>Australian National Contact Point for the OECD Guidelines for MNEs</w:t>
          </w:r>
        </w:p>
      </w:tc>
    </w:tr>
  </w:tbl>
  <w:p w14:paraId="3EC6FDFE" w14:textId="0B7E68BE" w:rsidR="00BE412F" w:rsidRPr="002E20D2" w:rsidRDefault="00BE412F" w:rsidP="002E20D2">
    <w:pPr>
      <w:pStyle w:val="Heading2"/>
      <w:spacing w:before="0" w:after="0"/>
      <w:ind w:right="-569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182"/>
    <w:multiLevelType w:val="hybridMultilevel"/>
    <w:tmpl w:val="B7468ECC"/>
    <w:lvl w:ilvl="0" w:tplc="9370A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0E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60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C0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6D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0F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C7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CD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AD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6953BD"/>
    <w:multiLevelType w:val="multilevel"/>
    <w:tmpl w:val="B0DC727E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B26652"/>
    <w:multiLevelType w:val="hybridMultilevel"/>
    <w:tmpl w:val="166ECD22"/>
    <w:name w:val="HeadingList2232"/>
    <w:lvl w:ilvl="0" w:tplc="502E7FDA">
      <w:start w:val="1"/>
      <w:numFmt w:val="decimal"/>
      <w:pStyle w:val="TableMainHeading"/>
      <w:lvlText w:val="Table %1"/>
      <w:lvlJc w:val="left"/>
      <w:pPr>
        <w:ind w:left="720" w:hanging="360"/>
      </w:pPr>
      <w:rPr>
        <w:rFonts w:ascii="Calibri" w:hAnsi="Calibri" w:hint="default"/>
        <w:b/>
        <w:i w:val="0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F21267C0">
      <w:start w:val="1"/>
      <w:numFmt w:val="decimal"/>
      <w:pStyle w:val="Casestudyboxheading"/>
      <w:lvlText w:val="Box %4"/>
      <w:lvlJc w:val="left"/>
      <w:pPr>
        <w:ind w:left="2880" w:hanging="360"/>
      </w:pPr>
      <w:rPr>
        <w:rFonts w:ascii="Calibri" w:hAnsi="Calibri" w:hint="default"/>
        <w:b/>
        <w:i w:val="0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1F07"/>
    <w:multiLevelType w:val="multilevel"/>
    <w:tmpl w:val="CDE4512A"/>
    <w:lvl w:ilvl="0">
      <w:start w:val="1"/>
      <w:numFmt w:val="bullet"/>
      <w:pStyle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4" w15:restartNumberingAfterBreak="0">
    <w:nsid w:val="174D1D00"/>
    <w:multiLevelType w:val="hybridMultilevel"/>
    <w:tmpl w:val="62C6A4F0"/>
    <w:name w:val="HeadingList223"/>
    <w:lvl w:ilvl="0" w:tplc="111A78F2">
      <w:start w:val="1"/>
      <w:numFmt w:val="decimal"/>
      <w:pStyle w:val="ChartMainHeading"/>
      <w:lvlText w:val="Chart %1 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60FD"/>
    <w:multiLevelType w:val="multilevel"/>
    <w:tmpl w:val="DA101CDC"/>
    <w:name w:val="OneLevelNumberedParagraphList"/>
    <w:lvl w:ilvl="0">
      <w:start w:val="1"/>
      <w:numFmt w:val="decimal"/>
      <w:lvlRestart w:val="0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0000"/>
        <w:sz w:val="22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6" w15:restartNumberingAfterBreak="0">
    <w:nsid w:val="244237C5"/>
    <w:multiLevelType w:val="multilevel"/>
    <w:tmpl w:val="617EB2D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</w:rPr>
    </w:lvl>
    <w:lvl w:ilvl="4">
      <w:start w:val="1"/>
      <w:numFmt w:val="lowerLetter"/>
      <w:pStyle w:val="OutlineNumbered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7" w15:restartNumberingAfterBreak="0">
    <w:nsid w:val="253B7EBB"/>
    <w:multiLevelType w:val="hybridMultilevel"/>
    <w:tmpl w:val="0EAC1AD0"/>
    <w:name w:val="HeadingList22"/>
    <w:lvl w:ilvl="0" w:tplc="A53C686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8B62AC60">
      <w:start w:val="1"/>
      <w:numFmt w:val="decimal"/>
      <w:lvlText w:val="Chart %4: "/>
      <w:lvlJc w:val="left"/>
      <w:pPr>
        <w:ind w:left="2880" w:hanging="360"/>
      </w:pPr>
      <w:rPr>
        <w:rFonts w:hint="default"/>
        <w:color w:val="003157" w:themeColor="accent1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0C8B"/>
    <w:multiLevelType w:val="multilevel"/>
    <w:tmpl w:val="B308EA38"/>
    <w:name w:val="StandardBulletedList_"/>
    <w:lvl w:ilvl="0">
      <w:start w:val="1"/>
      <w:numFmt w:val="bullet"/>
      <w:lvlRestart w:val="0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8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1700"/>
        </w:tabs>
        <w:ind w:left="1700" w:hanging="566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9" w15:restartNumberingAfterBreak="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0" w15:restartNumberingAfterBreak="0">
    <w:nsid w:val="2D665DFA"/>
    <w:multiLevelType w:val="singleLevel"/>
    <w:tmpl w:val="D7E4CFE6"/>
    <w:name w:val="OneLevelAlphaParagraphList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</w:abstractNum>
  <w:abstractNum w:abstractNumId="11" w15:restartNumberingAfterBreak="0">
    <w:nsid w:val="35DC7AE0"/>
    <w:multiLevelType w:val="multilevel"/>
    <w:tmpl w:val="4B709B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D14C8F"/>
    <w:multiLevelType w:val="hybridMultilevel"/>
    <w:tmpl w:val="A7F05290"/>
    <w:name w:val="HeadingList2"/>
    <w:lvl w:ilvl="0" w:tplc="DAFA4F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45680"/>
    <w:multiLevelType w:val="hybridMultilevel"/>
    <w:tmpl w:val="1DAA6C0A"/>
    <w:name w:val="HeadingList222"/>
    <w:lvl w:ilvl="0" w:tplc="3F0CF8E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66B1F"/>
    <w:multiLevelType w:val="hybridMultilevel"/>
    <w:tmpl w:val="0F9C36DA"/>
    <w:lvl w:ilvl="0" w:tplc="D778A3DE">
      <w:start w:val="1"/>
      <w:numFmt w:val="decimal"/>
      <w:pStyle w:val="Questiontext"/>
      <w:lvlText w:val="%1."/>
      <w:lvlJc w:val="left"/>
      <w:pPr>
        <w:ind w:left="720" w:hanging="360"/>
      </w:pPr>
      <w:rPr>
        <w:rFonts w:hint="default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06931"/>
    <w:multiLevelType w:val="singleLevel"/>
    <w:tmpl w:val="4366EF18"/>
    <w:name w:val="ChartTableFootnoteAlpha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</w:rPr>
    </w:lvl>
  </w:abstractNum>
  <w:abstractNum w:abstractNumId="16" w15:restartNumberingAfterBreak="0">
    <w:nsid w:val="58101827"/>
    <w:multiLevelType w:val="multilevel"/>
    <w:tmpl w:val="3CACDCCC"/>
    <w:name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1134"/>
        </w:tabs>
        <w:ind w:left="1134" w:hanging="568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1700"/>
        </w:tabs>
        <w:ind w:left="1700" w:hanging="566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7" w15:restartNumberingAfterBreak="0">
    <w:nsid w:val="5950165F"/>
    <w:multiLevelType w:val="hybridMultilevel"/>
    <w:tmpl w:val="FF8C4720"/>
    <w:lvl w:ilvl="0" w:tplc="E31A1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0C7E4">
      <w:start w:val="23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F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EAE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EC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8D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9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ED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443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0A6F8D"/>
    <w:multiLevelType w:val="multilevel"/>
    <w:tmpl w:val="51941ED6"/>
    <w:name w:val="RecommendationBulletedList"/>
    <w:lvl w:ilvl="0">
      <w:start w:val="1"/>
      <w:numFmt w:val="bullet"/>
      <w:lvlRestart w:val="0"/>
      <w:pStyle w:val="RecommendationBullet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bullet"/>
      <w:pStyle w:val="Recommendation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Recommendation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9" w15:restartNumberingAfterBreak="0">
    <w:nsid w:val="5F77207E"/>
    <w:multiLevelType w:val="multilevel"/>
    <w:tmpl w:val="4D9A9394"/>
    <w:lvl w:ilvl="0">
      <w:start w:val="2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/>
        <w:sz w:val="22"/>
        <w:szCs w:val="22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68404C5"/>
    <w:multiLevelType w:val="hybridMultilevel"/>
    <w:tmpl w:val="36523ACA"/>
    <w:name w:val="HeadingList22222"/>
    <w:lvl w:ilvl="0" w:tplc="F01E2DF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33BE6"/>
    <w:multiLevelType w:val="hybridMultilevel"/>
    <w:tmpl w:val="A09E54AE"/>
    <w:name w:val="HeadingList2222"/>
    <w:lvl w:ilvl="0" w:tplc="22EC308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5"/>
  </w:num>
  <w:num w:numId="5">
    <w:abstractNumId w:val="18"/>
  </w:num>
  <w:num w:numId="6">
    <w:abstractNumId w:val="9"/>
  </w:num>
  <w:num w:numId="7">
    <w:abstractNumId w:val="6"/>
  </w:num>
  <w:num w:numId="8">
    <w:abstractNumId w:val="11"/>
  </w:num>
  <w:num w:numId="9">
    <w:abstractNumId w:val="14"/>
  </w:num>
  <w:num w:numId="10">
    <w:abstractNumId w:val="4"/>
  </w:num>
  <w:num w:numId="11">
    <w:abstractNumId w:val="2"/>
  </w:num>
  <w:num w:numId="12">
    <w:abstractNumId w:val="3"/>
  </w:num>
  <w:num w:numId="13">
    <w:abstractNumId w:val="19"/>
  </w:num>
  <w:num w:numId="14">
    <w:abstractNumId w:val="0"/>
  </w:num>
  <w:num w:numId="15">
    <w:abstractNumId w:val="1"/>
  </w:num>
  <w:num w:numId="16">
    <w:abstractNumId w:val="3"/>
  </w:num>
  <w:num w:numId="17">
    <w:abstractNumId w:val="3"/>
  </w:num>
  <w:num w:numId="18">
    <w:abstractNumId w:val="17"/>
  </w:num>
  <w:num w:numId="1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ecurityClassificationInHeader" w:val="True"/>
  </w:docVars>
  <w:rsids>
    <w:rsidRoot w:val="00C3637D"/>
    <w:rsid w:val="00006F7E"/>
    <w:rsid w:val="0000739F"/>
    <w:rsid w:val="00010865"/>
    <w:rsid w:val="00013222"/>
    <w:rsid w:val="00021318"/>
    <w:rsid w:val="00022BC6"/>
    <w:rsid w:val="0003281C"/>
    <w:rsid w:val="00032D0F"/>
    <w:rsid w:val="0003790E"/>
    <w:rsid w:val="0004409C"/>
    <w:rsid w:val="0004481B"/>
    <w:rsid w:val="00046BF5"/>
    <w:rsid w:val="000511DB"/>
    <w:rsid w:val="0005208D"/>
    <w:rsid w:val="00052487"/>
    <w:rsid w:val="00057308"/>
    <w:rsid w:val="000647FE"/>
    <w:rsid w:val="00074523"/>
    <w:rsid w:val="000760DF"/>
    <w:rsid w:val="0008611B"/>
    <w:rsid w:val="000A0B9A"/>
    <w:rsid w:val="000A17A7"/>
    <w:rsid w:val="000A1B22"/>
    <w:rsid w:val="000B0BC5"/>
    <w:rsid w:val="000B5355"/>
    <w:rsid w:val="000C50CF"/>
    <w:rsid w:val="000D71FC"/>
    <w:rsid w:val="000E27A8"/>
    <w:rsid w:val="00103EE9"/>
    <w:rsid w:val="001060CC"/>
    <w:rsid w:val="00114433"/>
    <w:rsid w:val="00116CCA"/>
    <w:rsid w:val="00122805"/>
    <w:rsid w:val="001232FA"/>
    <w:rsid w:val="0012637D"/>
    <w:rsid w:val="00136812"/>
    <w:rsid w:val="00137D56"/>
    <w:rsid w:val="00141A3B"/>
    <w:rsid w:val="00144610"/>
    <w:rsid w:val="001456F2"/>
    <w:rsid w:val="00145986"/>
    <w:rsid w:val="0015197C"/>
    <w:rsid w:val="00154FAB"/>
    <w:rsid w:val="00160404"/>
    <w:rsid w:val="00161629"/>
    <w:rsid w:val="001636F9"/>
    <w:rsid w:val="00163F01"/>
    <w:rsid w:val="00165095"/>
    <w:rsid w:val="00167010"/>
    <w:rsid w:val="00194CEA"/>
    <w:rsid w:val="001A0B62"/>
    <w:rsid w:val="001A0CEB"/>
    <w:rsid w:val="001A1CFA"/>
    <w:rsid w:val="001A5E89"/>
    <w:rsid w:val="001A73F8"/>
    <w:rsid w:val="001B411D"/>
    <w:rsid w:val="001B58C0"/>
    <w:rsid w:val="001B634A"/>
    <w:rsid w:val="001D3BB5"/>
    <w:rsid w:val="001D4ED6"/>
    <w:rsid w:val="001E0F6B"/>
    <w:rsid w:val="001E2DFA"/>
    <w:rsid w:val="001E5508"/>
    <w:rsid w:val="002029D2"/>
    <w:rsid w:val="00221020"/>
    <w:rsid w:val="00221613"/>
    <w:rsid w:val="00224A32"/>
    <w:rsid w:val="00227096"/>
    <w:rsid w:val="00233C41"/>
    <w:rsid w:val="002371CE"/>
    <w:rsid w:val="00240AAC"/>
    <w:rsid w:val="0024163B"/>
    <w:rsid w:val="0024227C"/>
    <w:rsid w:val="00244D31"/>
    <w:rsid w:val="00245CA3"/>
    <w:rsid w:val="00247D91"/>
    <w:rsid w:val="00252A2F"/>
    <w:rsid w:val="00255972"/>
    <w:rsid w:val="00261BD9"/>
    <w:rsid w:val="00272E26"/>
    <w:rsid w:val="00275E81"/>
    <w:rsid w:val="0028210D"/>
    <w:rsid w:val="00282E6B"/>
    <w:rsid w:val="0028318C"/>
    <w:rsid w:val="002845BF"/>
    <w:rsid w:val="002845F8"/>
    <w:rsid w:val="00285298"/>
    <w:rsid w:val="00285777"/>
    <w:rsid w:val="00292C2A"/>
    <w:rsid w:val="002A02BC"/>
    <w:rsid w:val="002A0E02"/>
    <w:rsid w:val="002A1A8B"/>
    <w:rsid w:val="002A1B41"/>
    <w:rsid w:val="002A2C88"/>
    <w:rsid w:val="002A2FC5"/>
    <w:rsid w:val="002B26AD"/>
    <w:rsid w:val="002B5EE9"/>
    <w:rsid w:val="002B6C0E"/>
    <w:rsid w:val="002C1E4E"/>
    <w:rsid w:val="002C7E65"/>
    <w:rsid w:val="002D2743"/>
    <w:rsid w:val="002E1553"/>
    <w:rsid w:val="002E1A93"/>
    <w:rsid w:val="002E20D2"/>
    <w:rsid w:val="002E77DC"/>
    <w:rsid w:val="002F2F7B"/>
    <w:rsid w:val="002F354C"/>
    <w:rsid w:val="002F377B"/>
    <w:rsid w:val="002F3D8E"/>
    <w:rsid w:val="00300CAF"/>
    <w:rsid w:val="00304A0F"/>
    <w:rsid w:val="00312095"/>
    <w:rsid w:val="0033013B"/>
    <w:rsid w:val="003310BA"/>
    <w:rsid w:val="0033172C"/>
    <w:rsid w:val="003426FC"/>
    <w:rsid w:val="00350DAA"/>
    <w:rsid w:val="00351B55"/>
    <w:rsid w:val="00357E2F"/>
    <w:rsid w:val="00362982"/>
    <w:rsid w:val="003639FB"/>
    <w:rsid w:val="003707CD"/>
    <w:rsid w:val="00370B77"/>
    <w:rsid w:val="00391582"/>
    <w:rsid w:val="003A52A6"/>
    <w:rsid w:val="003B2DD2"/>
    <w:rsid w:val="003B4F53"/>
    <w:rsid w:val="003C1F2E"/>
    <w:rsid w:val="003C3B26"/>
    <w:rsid w:val="003C5A38"/>
    <w:rsid w:val="003D1B0C"/>
    <w:rsid w:val="003D3DB4"/>
    <w:rsid w:val="003E73C6"/>
    <w:rsid w:val="003F2140"/>
    <w:rsid w:val="003F3F2F"/>
    <w:rsid w:val="004018FC"/>
    <w:rsid w:val="00401EB9"/>
    <w:rsid w:val="004049AC"/>
    <w:rsid w:val="00414793"/>
    <w:rsid w:val="00421697"/>
    <w:rsid w:val="00424549"/>
    <w:rsid w:val="004303AA"/>
    <w:rsid w:val="00430774"/>
    <w:rsid w:val="00432FDB"/>
    <w:rsid w:val="0043716E"/>
    <w:rsid w:val="004371B1"/>
    <w:rsid w:val="00437E9B"/>
    <w:rsid w:val="00446751"/>
    <w:rsid w:val="0045339B"/>
    <w:rsid w:val="00467E7F"/>
    <w:rsid w:val="0047120F"/>
    <w:rsid w:val="00482849"/>
    <w:rsid w:val="00483032"/>
    <w:rsid w:val="0048777E"/>
    <w:rsid w:val="00490BB5"/>
    <w:rsid w:val="00497624"/>
    <w:rsid w:val="004A1458"/>
    <w:rsid w:val="004A1773"/>
    <w:rsid w:val="004A37D6"/>
    <w:rsid w:val="004A46DA"/>
    <w:rsid w:val="004A46FA"/>
    <w:rsid w:val="004A5310"/>
    <w:rsid w:val="004B0E76"/>
    <w:rsid w:val="004B6B55"/>
    <w:rsid w:val="004D1FCD"/>
    <w:rsid w:val="004E48BA"/>
    <w:rsid w:val="004E5614"/>
    <w:rsid w:val="004E7E9F"/>
    <w:rsid w:val="004F4303"/>
    <w:rsid w:val="004F52D6"/>
    <w:rsid w:val="0050060F"/>
    <w:rsid w:val="00502CA8"/>
    <w:rsid w:val="005153C9"/>
    <w:rsid w:val="00516FF1"/>
    <w:rsid w:val="00522228"/>
    <w:rsid w:val="005224B7"/>
    <w:rsid w:val="0052543A"/>
    <w:rsid w:val="0052555E"/>
    <w:rsid w:val="005268DA"/>
    <w:rsid w:val="00527F68"/>
    <w:rsid w:val="00532E77"/>
    <w:rsid w:val="00534D50"/>
    <w:rsid w:val="00537396"/>
    <w:rsid w:val="005374E0"/>
    <w:rsid w:val="0053797A"/>
    <w:rsid w:val="00544748"/>
    <w:rsid w:val="00544B1F"/>
    <w:rsid w:val="005661EB"/>
    <w:rsid w:val="00571A2A"/>
    <w:rsid w:val="005774C0"/>
    <w:rsid w:val="00592097"/>
    <w:rsid w:val="00593FE6"/>
    <w:rsid w:val="00595BF0"/>
    <w:rsid w:val="005A089C"/>
    <w:rsid w:val="005A3D75"/>
    <w:rsid w:val="005B00BF"/>
    <w:rsid w:val="005B1DED"/>
    <w:rsid w:val="005B4705"/>
    <w:rsid w:val="005C0D96"/>
    <w:rsid w:val="005C47BB"/>
    <w:rsid w:val="005C6D66"/>
    <w:rsid w:val="005D442D"/>
    <w:rsid w:val="005D5280"/>
    <w:rsid w:val="005D5A3E"/>
    <w:rsid w:val="005E055F"/>
    <w:rsid w:val="005E31B1"/>
    <w:rsid w:val="005E3557"/>
    <w:rsid w:val="005E3848"/>
    <w:rsid w:val="005E76C1"/>
    <w:rsid w:val="005F3BFA"/>
    <w:rsid w:val="005F56D7"/>
    <w:rsid w:val="005F59CA"/>
    <w:rsid w:val="005F78AF"/>
    <w:rsid w:val="006002D8"/>
    <w:rsid w:val="006046BE"/>
    <w:rsid w:val="00612A64"/>
    <w:rsid w:val="006220EC"/>
    <w:rsid w:val="006227AA"/>
    <w:rsid w:val="00634574"/>
    <w:rsid w:val="00634909"/>
    <w:rsid w:val="0063737C"/>
    <w:rsid w:val="00660400"/>
    <w:rsid w:val="0066047A"/>
    <w:rsid w:val="00663155"/>
    <w:rsid w:val="00664F68"/>
    <w:rsid w:val="00665B53"/>
    <w:rsid w:val="00665C9A"/>
    <w:rsid w:val="00667F8D"/>
    <w:rsid w:val="00672547"/>
    <w:rsid w:val="006728EC"/>
    <w:rsid w:val="00673648"/>
    <w:rsid w:val="00674555"/>
    <w:rsid w:val="00675DD2"/>
    <w:rsid w:val="00696D2E"/>
    <w:rsid w:val="006A771D"/>
    <w:rsid w:val="006A787E"/>
    <w:rsid w:val="006B1865"/>
    <w:rsid w:val="006C40B5"/>
    <w:rsid w:val="006C5F3B"/>
    <w:rsid w:val="006E30A8"/>
    <w:rsid w:val="006F1CA3"/>
    <w:rsid w:val="006F3307"/>
    <w:rsid w:val="006F6F27"/>
    <w:rsid w:val="00700632"/>
    <w:rsid w:val="00723071"/>
    <w:rsid w:val="00726ABF"/>
    <w:rsid w:val="007333B8"/>
    <w:rsid w:val="00735237"/>
    <w:rsid w:val="00737153"/>
    <w:rsid w:val="00741461"/>
    <w:rsid w:val="007466D6"/>
    <w:rsid w:val="00754E68"/>
    <w:rsid w:val="007614E1"/>
    <w:rsid w:val="007636BD"/>
    <w:rsid w:val="007639C0"/>
    <w:rsid w:val="00763B40"/>
    <w:rsid w:val="00766CC4"/>
    <w:rsid w:val="0077523B"/>
    <w:rsid w:val="00791CB9"/>
    <w:rsid w:val="00792F6F"/>
    <w:rsid w:val="007944BF"/>
    <w:rsid w:val="007B1577"/>
    <w:rsid w:val="007B5010"/>
    <w:rsid w:val="007C2061"/>
    <w:rsid w:val="007C2B62"/>
    <w:rsid w:val="007D042B"/>
    <w:rsid w:val="007D1724"/>
    <w:rsid w:val="007D2A9B"/>
    <w:rsid w:val="007D3DCB"/>
    <w:rsid w:val="007E2889"/>
    <w:rsid w:val="007F7C8E"/>
    <w:rsid w:val="007F7EA1"/>
    <w:rsid w:val="00803037"/>
    <w:rsid w:val="00803193"/>
    <w:rsid w:val="0080477D"/>
    <w:rsid w:val="008122BB"/>
    <w:rsid w:val="00815210"/>
    <w:rsid w:val="00817B8F"/>
    <w:rsid w:val="00823802"/>
    <w:rsid w:val="008251A9"/>
    <w:rsid w:val="00826DB3"/>
    <w:rsid w:val="008330F7"/>
    <w:rsid w:val="008358CF"/>
    <w:rsid w:val="00842070"/>
    <w:rsid w:val="00853671"/>
    <w:rsid w:val="008545AC"/>
    <w:rsid w:val="00861116"/>
    <w:rsid w:val="00865B4D"/>
    <w:rsid w:val="00870020"/>
    <w:rsid w:val="00882640"/>
    <w:rsid w:val="008858E1"/>
    <w:rsid w:val="008869F0"/>
    <w:rsid w:val="008910BD"/>
    <w:rsid w:val="00894426"/>
    <w:rsid w:val="0089621C"/>
    <w:rsid w:val="008A356D"/>
    <w:rsid w:val="008B2331"/>
    <w:rsid w:val="008B39A1"/>
    <w:rsid w:val="008B4088"/>
    <w:rsid w:val="008B5519"/>
    <w:rsid w:val="008B5650"/>
    <w:rsid w:val="008B69FA"/>
    <w:rsid w:val="008C3481"/>
    <w:rsid w:val="008C5FB5"/>
    <w:rsid w:val="008C7D42"/>
    <w:rsid w:val="008C7DBF"/>
    <w:rsid w:val="008D2639"/>
    <w:rsid w:val="008D2E8B"/>
    <w:rsid w:val="008D41C3"/>
    <w:rsid w:val="008D647F"/>
    <w:rsid w:val="008D6825"/>
    <w:rsid w:val="008D69A8"/>
    <w:rsid w:val="008E0722"/>
    <w:rsid w:val="008E2F6E"/>
    <w:rsid w:val="008E3B84"/>
    <w:rsid w:val="008E5D9E"/>
    <w:rsid w:val="008E7835"/>
    <w:rsid w:val="00900811"/>
    <w:rsid w:val="009027B8"/>
    <w:rsid w:val="00907A18"/>
    <w:rsid w:val="00914F87"/>
    <w:rsid w:val="00917342"/>
    <w:rsid w:val="009208DC"/>
    <w:rsid w:val="0092186A"/>
    <w:rsid w:val="00923EDD"/>
    <w:rsid w:val="00924955"/>
    <w:rsid w:val="00926066"/>
    <w:rsid w:val="0093416C"/>
    <w:rsid w:val="009400AF"/>
    <w:rsid w:val="009408B0"/>
    <w:rsid w:val="009421D7"/>
    <w:rsid w:val="00942526"/>
    <w:rsid w:val="00944C23"/>
    <w:rsid w:val="00951B09"/>
    <w:rsid w:val="009566AE"/>
    <w:rsid w:val="00956B03"/>
    <w:rsid w:val="00961889"/>
    <w:rsid w:val="00975142"/>
    <w:rsid w:val="00981231"/>
    <w:rsid w:val="00983A13"/>
    <w:rsid w:val="009872BD"/>
    <w:rsid w:val="00990728"/>
    <w:rsid w:val="0099526B"/>
    <w:rsid w:val="00996662"/>
    <w:rsid w:val="009A40E5"/>
    <w:rsid w:val="009B17CF"/>
    <w:rsid w:val="009B1EEC"/>
    <w:rsid w:val="009D5617"/>
    <w:rsid w:val="009E041E"/>
    <w:rsid w:val="009E080D"/>
    <w:rsid w:val="009E438D"/>
    <w:rsid w:val="009E5823"/>
    <w:rsid w:val="009F150D"/>
    <w:rsid w:val="009F2A8B"/>
    <w:rsid w:val="009F32A1"/>
    <w:rsid w:val="009F78B1"/>
    <w:rsid w:val="00A00F15"/>
    <w:rsid w:val="00A0432B"/>
    <w:rsid w:val="00A05F89"/>
    <w:rsid w:val="00A06A2E"/>
    <w:rsid w:val="00A1036A"/>
    <w:rsid w:val="00A12959"/>
    <w:rsid w:val="00A16C23"/>
    <w:rsid w:val="00A2176C"/>
    <w:rsid w:val="00A22903"/>
    <w:rsid w:val="00A23070"/>
    <w:rsid w:val="00A24B5A"/>
    <w:rsid w:val="00A36A0B"/>
    <w:rsid w:val="00A3744E"/>
    <w:rsid w:val="00A44EE3"/>
    <w:rsid w:val="00A541E1"/>
    <w:rsid w:val="00A55A61"/>
    <w:rsid w:val="00A562C9"/>
    <w:rsid w:val="00A61250"/>
    <w:rsid w:val="00A64582"/>
    <w:rsid w:val="00A65664"/>
    <w:rsid w:val="00A67924"/>
    <w:rsid w:val="00A70756"/>
    <w:rsid w:val="00A70D38"/>
    <w:rsid w:val="00A81DBE"/>
    <w:rsid w:val="00A83F05"/>
    <w:rsid w:val="00A84407"/>
    <w:rsid w:val="00A907F9"/>
    <w:rsid w:val="00A92E4A"/>
    <w:rsid w:val="00A94DA6"/>
    <w:rsid w:val="00A95762"/>
    <w:rsid w:val="00AA424F"/>
    <w:rsid w:val="00AB1E28"/>
    <w:rsid w:val="00AB4160"/>
    <w:rsid w:val="00AC7A52"/>
    <w:rsid w:val="00AD3D5E"/>
    <w:rsid w:val="00AE30B9"/>
    <w:rsid w:val="00AE3F61"/>
    <w:rsid w:val="00AE7E60"/>
    <w:rsid w:val="00AF0602"/>
    <w:rsid w:val="00AF19A4"/>
    <w:rsid w:val="00AF56D0"/>
    <w:rsid w:val="00AF5715"/>
    <w:rsid w:val="00B02DF9"/>
    <w:rsid w:val="00B03A9C"/>
    <w:rsid w:val="00B05FF4"/>
    <w:rsid w:val="00B10451"/>
    <w:rsid w:val="00B174B9"/>
    <w:rsid w:val="00B2418A"/>
    <w:rsid w:val="00B24302"/>
    <w:rsid w:val="00B32A10"/>
    <w:rsid w:val="00B33E4A"/>
    <w:rsid w:val="00B347D9"/>
    <w:rsid w:val="00B42BB3"/>
    <w:rsid w:val="00B51C5F"/>
    <w:rsid w:val="00B57C3D"/>
    <w:rsid w:val="00B605B1"/>
    <w:rsid w:val="00B6525F"/>
    <w:rsid w:val="00B669ED"/>
    <w:rsid w:val="00B71FA2"/>
    <w:rsid w:val="00B76F28"/>
    <w:rsid w:val="00B7730A"/>
    <w:rsid w:val="00B83EA8"/>
    <w:rsid w:val="00B84AD6"/>
    <w:rsid w:val="00B875D0"/>
    <w:rsid w:val="00BB2270"/>
    <w:rsid w:val="00BB37D4"/>
    <w:rsid w:val="00BC0477"/>
    <w:rsid w:val="00BC57B4"/>
    <w:rsid w:val="00BC635D"/>
    <w:rsid w:val="00BC71EC"/>
    <w:rsid w:val="00BC74DD"/>
    <w:rsid w:val="00BD01A4"/>
    <w:rsid w:val="00BD32F3"/>
    <w:rsid w:val="00BE2A74"/>
    <w:rsid w:val="00BE3109"/>
    <w:rsid w:val="00BE33F8"/>
    <w:rsid w:val="00BE412F"/>
    <w:rsid w:val="00BF239E"/>
    <w:rsid w:val="00BF3801"/>
    <w:rsid w:val="00C0071C"/>
    <w:rsid w:val="00C0118D"/>
    <w:rsid w:val="00C04A39"/>
    <w:rsid w:val="00C079B8"/>
    <w:rsid w:val="00C07A80"/>
    <w:rsid w:val="00C126ED"/>
    <w:rsid w:val="00C145DA"/>
    <w:rsid w:val="00C17929"/>
    <w:rsid w:val="00C2477D"/>
    <w:rsid w:val="00C32137"/>
    <w:rsid w:val="00C3637D"/>
    <w:rsid w:val="00C40500"/>
    <w:rsid w:val="00C43B54"/>
    <w:rsid w:val="00C466C6"/>
    <w:rsid w:val="00C47B45"/>
    <w:rsid w:val="00C506FA"/>
    <w:rsid w:val="00C60A5C"/>
    <w:rsid w:val="00C622C8"/>
    <w:rsid w:val="00C62CDF"/>
    <w:rsid w:val="00C6339F"/>
    <w:rsid w:val="00C65C51"/>
    <w:rsid w:val="00C674C0"/>
    <w:rsid w:val="00C72C59"/>
    <w:rsid w:val="00C80FAF"/>
    <w:rsid w:val="00C816FE"/>
    <w:rsid w:val="00C869C5"/>
    <w:rsid w:val="00C9067F"/>
    <w:rsid w:val="00C934DE"/>
    <w:rsid w:val="00C96626"/>
    <w:rsid w:val="00CA2588"/>
    <w:rsid w:val="00CA25E5"/>
    <w:rsid w:val="00CA447F"/>
    <w:rsid w:val="00CA4AFB"/>
    <w:rsid w:val="00CA698F"/>
    <w:rsid w:val="00CA78B1"/>
    <w:rsid w:val="00CC40CD"/>
    <w:rsid w:val="00CC525D"/>
    <w:rsid w:val="00CC5F7C"/>
    <w:rsid w:val="00CD5AA6"/>
    <w:rsid w:val="00CD783A"/>
    <w:rsid w:val="00CE0444"/>
    <w:rsid w:val="00CE3A8B"/>
    <w:rsid w:val="00CE655B"/>
    <w:rsid w:val="00CE6B5D"/>
    <w:rsid w:val="00CE71FD"/>
    <w:rsid w:val="00CF04D1"/>
    <w:rsid w:val="00CF19DE"/>
    <w:rsid w:val="00CF2175"/>
    <w:rsid w:val="00CF2215"/>
    <w:rsid w:val="00CF2B8D"/>
    <w:rsid w:val="00CF4200"/>
    <w:rsid w:val="00CF507F"/>
    <w:rsid w:val="00CF6740"/>
    <w:rsid w:val="00D03180"/>
    <w:rsid w:val="00D03BBC"/>
    <w:rsid w:val="00D14ABE"/>
    <w:rsid w:val="00D23036"/>
    <w:rsid w:val="00D262E9"/>
    <w:rsid w:val="00D3750D"/>
    <w:rsid w:val="00D41C4B"/>
    <w:rsid w:val="00D44FC5"/>
    <w:rsid w:val="00D51B45"/>
    <w:rsid w:val="00D6281E"/>
    <w:rsid w:val="00D659FF"/>
    <w:rsid w:val="00D7764B"/>
    <w:rsid w:val="00D809D1"/>
    <w:rsid w:val="00D84250"/>
    <w:rsid w:val="00D854EC"/>
    <w:rsid w:val="00D9481A"/>
    <w:rsid w:val="00D9706D"/>
    <w:rsid w:val="00D9730D"/>
    <w:rsid w:val="00DA0A60"/>
    <w:rsid w:val="00DA1D7E"/>
    <w:rsid w:val="00DA28D7"/>
    <w:rsid w:val="00DA4CB8"/>
    <w:rsid w:val="00DA7511"/>
    <w:rsid w:val="00DB277A"/>
    <w:rsid w:val="00DB3A9E"/>
    <w:rsid w:val="00DB5EA2"/>
    <w:rsid w:val="00DC7ECC"/>
    <w:rsid w:val="00DD1A4A"/>
    <w:rsid w:val="00DF4AE5"/>
    <w:rsid w:val="00DF6D54"/>
    <w:rsid w:val="00DF71FC"/>
    <w:rsid w:val="00E03C06"/>
    <w:rsid w:val="00E06148"/>
    <w:rsid w:val="00E07793"/>
    <w:rsid w:val="00E07913"/>
    <w:rsid w:val="00E15B98"/>
    <w:rsid w:val="00E22E94"/>
    <w:rsid w:val="00E25E02"/>
    <w:rsid w:val="00E31532"/>
    <w:rsid w:val="00E34307"/>
    <w:rsid w:val="00E42617"/>
    <w:rsid w:val="00E46385"/>
    <w:rsid w:val="00E5740B"/>
    <w:rsid w:val="00E60782"/>
    <w:rsid w:val="00E610FB"/>
    <w:rsid w:val="00E63746"/>
    <w:rsid w:val="00E71862"/>
    <w:rsid w:val="00E73797"/>
    <w:rsid w:val="00E773E4"/>
    <w:rsid w:val="00E83BB2"/>
    <w:rsid w:val="00E845B9"/>
    <w:rsid w:val="00E846C6"/>
    <w:rsid w:val="00E84E92"/>
    <w:rsid w:val="00E967FC"/>
    <w:rsid w:val="00EA349C"/>
    <w:rsid w:val="00EA594A"/>
    <w:rsid w:val="00EA618B"/>
    <w:rsid w:val="00EB2A00"/>
    <w:rsid w:val="00EB6A5F"/>
    <w:rsid w:val="00EC0CE0"/>
    <w:rsid w:val="00ED1B8E"/>
    <w:rsid w:val="00EE776C"/>
    <w:rsid w:val="00EF62DF"/>
    <w:rsid w:val="00F03A9D"/>
    <w:rsid w:val="00F04149"/>
    <w:rsid w:val="00F055F0"/>
    <w:rsid w:val="00F173C7"/>
    <w:rsid w:val="00F2149F"/>
    <w:rsid w:val="00F23AEE"/>
    <w:rsid w:val="00F26B53"/>
    <w:rsid w:val="00F33015"/>
    <w:rsid w:val="00F347C2"/>
    <w:rsid w:val="00F3644F"/>
    <w:rsid w:val="00F44D2F"/>
    <w:rsid w:val="00F521CB"/>
    <w:rsid w:val="00F54413"/>
    <w:rsid w:val="00F62C33"/>
    <w:rsid w:val="00F64220"/>
    <w:rsid w:val="00F648BF"/>
    <w:rsid w:val="00F65A3A"/>
    <w:rsid w:val="00F70531"/>
    <w:rsid w:val="00F712AA"/>
    <w:rsid w:val="00F877FB"/>
    <w:rsid w:val="00F917C7"/>
    <w:rsid w:val="00FA238A"/>
    <w:rsid w:val="00FA7C4D"/>
    <w:rsid w:val="00FB12C5"/>
    <w:rsid w:val="00FB1961"/>
    <w:rsid w:val="00FC21C3"/>
    <w:rsid w:val="00FC3B5D"/>
    <w:rsid w:val="00FC5736"/>
    <w:rsid w:val="00FD31CE"/>
    <w:rsid w:val="00FD6341"/>
    <w:rsid w:val="00FD7AEC"/>
    <w:rsid w:val="00FE30E9"/>
    <w:rsid w:val="00FE3735"/>
    <w:rsid w:val="00FE50B0"/>
    <w:rsid w:val="00FE674C"/>
    <w:rsid w:val="00FE72AE"/>
    <w:rsid w:val="00FE78A2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025B19E"/>
  <w15:docId w15:val="{A1355B2D-9499-4022-9088-C22391AC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/>
    <w:lsdException w:name="toc 4" w:semiHidden="1" w:uiPriority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2" w:unhideWhenUsed="1"/>
    <w:lsdException w:name="Subtitle" w:uiPriority="1"/>
    <w:lsdException w:name="Body Text First Indent" w:semiHidden="1" w:unhideWhenUsed="1"/>
    <w:lsdException w:name="Body Text First Indent 2" w:semiHidden="1" w:unhideWhenUsed="1"/>
    <w:lsdException w:name="Note Heading" w:semiHidden="1" w:uiPriority="2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812"/>
    <w:pPr>
      <w:spacing w:after="24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7D6"/>
    <w:pPr>
      <w:keepNext/>
      <w:keepLines/>
      <w:spacing w:before="360"/>
      <w:jc w:val="center"/>
      <w:outlineLvl w:val="0"/>
    </w:pPr>
    <w:rPr>
      <w:rFonts w:ascii="Calibri" w:eastAsiaTheme="majorEastAsia" w:hAnsi="Calibri" w:cstheme="majorBidi"/>
      <w:b/>
      <w:bCs/>
      <w:smallCap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14"/>
    <w:pPr>
      <w:keepNext/>
      <w:keepLines/>
      <w:spacing w:before="240" w:after="120"/>
      <w:jc w:val="center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7D6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A37D6"/>
    <w:pPr>
      <w:keepNext/>
      <w:keepLines/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A37D6"/>
    <w:pPr>
      <w:keepNext/>
      <w:keepLines/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basedOn w:val="HeadingBase"/>
    <w:next w:val="Normal"/>
    <w:semiHidden/>
    <w:rsid w:val="00B347D9"/>
    <w:pPr>
      <w:numPr>
        <w:ilvl w:val="5"/>
        <w:numId w:val="8"/>
      </w:numPr>
      <w:spacing w:after="120"/>
      <w:outlineLvl w:val="5"/>
    </w:pPr>
    <w:rPr>
      <w:bCs/>
      <w:sz w:val="22"/>
      <w:szCs w:val="22"/>
    </w:rPr>
  </w:style>
  <w:style w:type="paragraph" w:styleId="Heading7">
    <w:name w:val="heading 7"/>
    <w:basedOn w:val="HeadingBase"/>
    <w:next w:val="Normal"/>
    <w:semiHidden/>
    <w:rsid w:val="00A16C23"/>
    <w:pPr>
      <w:numPr>
        <w:ilvl w:val="6"/>
        <w:numId w:val="8"/>
      </w:num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semiHidden/>
    <w:rsid w:val="00942526"/>
    <w:pPr>
      <w:numPr>
        <w:ilvl w:val="7"/>
        <w:numId w:val="8"/>
      </w:numPr>
      <w:spacing w:before="60" w:after="60"/>
      <w:jc w:val="center"/>
      <w:outlineLvl w:val="7"/>
    </w:pPr>
    <w:rPr>
      <w:iCs/>
      <w:smallCaps/>
      <w:sz w:val="22"/>
      <w:szCs w:val="24"/>
    </w:rPr>
  </w:style>
  <w:style w:type="paragraph" w:styleId="Heading9">
    <w:name w:val="heading 9"/>
    <w:basedOn w:val="HeadingBase"/>
    <w:next w:val="Normal"/>
    <w:semiHidden/>
    <w:rsid w:val="00942526"/>
    <w:pPr>
      <w:numPr>
        <w:ilvl w:val="8"/>
        <w:numId w:val="8"/>
      </w:numPr>
      <w:spacing w:before="60" w:after="60"/>
      <w:jc w:val="center"/>
      <w:outlineLvl w:val="8"/>
    </w:pPr>
    <w:rPr>
      <w:rFonts w:ascii="Arial Bold" w:hAnsi="Arial Bold"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link w:val="SingleParagraphChar"/>
    <w:rsid w:val="00FE674C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24549"/>
    <w:rPr>
      <w:color w:val="1F497D" w:themeColor="text2"/>
      <w:u w:val="none"/>
    </w:rPr>
  </w:style>
  <w:style w:type="character" w:customStyle="1" w:styleId="BoldandItalic">
    <w:name w:val="Bold and Italic"/>
    <w:basedOn w:val="DefaultParagraphFont"/>
    <w:semiHidden/>
    <w:rsid w:val="00D3750D"/>
    <w:rPr>
      <w:rFonts w:ascii="Calibri" w:hAnsi="Calibri"/>
      <w:b/>
      <w:i/>
    </w:rPr>
  </w:style>
  <w:style w:type="table" w:styleId="TableGrid">
    <w:name w:val="Table Grid"/>
    <w:basedOn w:val="TableNormal"/>
    <w:uiPriority w:val="59"/>
    <w:rsid w:val="004A37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Base">
    <w:name w:val="Table Column Heading Base"/>
    <w:basedOn w:val="Normal"/>
    <w:uiPriority w:val="1"/>
    <w:unhideWhenUsed/>
    <w:rsid w:val="00634574"/>
    <w:pPr>
      <w:spacing w:before="40" w:after="40"/>
    </w:pPr>
    <w:rPr>
      <w:b/>
      <w:color w:val="009976"/>
      <w:sz w:val="16"/>
    </w:rPr>
  </w:style>
  <w:style w:type="paragraph" w:styleId="FootnoteText">
    <w:name w:val="footnote text"/>
    <w:basedOn w:val="Normal"/>
    <w:unhideWhenUsed/>
    <w:rsid w:val="00A16C23"/>
    <w:pPr>
      <w:tabs>
        <w:tab w:val="left" w:pos="284"/>
      </w:tabs>
      <w:spacing w:after="0"/>
      <w:ind w:left="284" w:hanging="284"/>
    </w:pPr>
    <w:rPr>
      <w:sz w:val="18"/>
    </w:rPr>
  </w:style>
  <w:style w:type="paragraph" w:customStyle="1" w:styleId="Bullet">
    <w:name w:val="Bullet"/>
    <w:basedOn w:val="Normal"/>
    <w:link w:val="BulletChar"/>
    <w:qFormat/>
    <w:rsid w:val="004A37D6"/>
    <w:pPr>
      <w:numPr>
        <w:numId w:val="12"/>
      </w:numPr>
    </w:pPr>
    <w:rPr>
      <w:szCs w:val="24"/>
    </w:rPr>
  </w:style>
  <w:style w:type="paragraph" w:customStyle="1" w:styleId="Dash">
    <w:name w:val="Dash"/>
    <w:basedOn w:val="Normal"/>
    <w:link w:val="DashChar"/>
    <w:rsid w:val="004A37D6"/>
    <w:pPr>
      <w:numPr>
        <w:ilvl w:val="1"/>
        <w:numId w:val="12"/>
      </w:numPr>
    </w:pPr>
    <w:rPr>
      <w:szCs w:val="24"/>
    </w:rPr>
  </w:style>
  <w:style w:type="paragraph" w:customStyle="1" w:styleId="DoubleDot">
    <w:name w:val="Double Dot"/>
    <w:basedOn w:val="Normal"/>
    <w:link w:val="DoubleDotChar"/>
    <w:rsid w:val="004A37D6"/>
    <w:pPr>
      <w:numPr>
        <w:ilvl w:val="2"/>
        <w:numId w:val="12"/>
      </w:numPr>
    </w:pPr>
    <w:rPr>
      <w:szCs w:val="24"/>
    </w:rPr>
  </w:style>
  <w:style w:type="paragraph" w:customStyle="1" w:styleId="OutlineNumbered1">
    <w:name w:val="Outline Numbered 1"/>
    <w:basedOn w:val="Normal"/>
    <w:link w:val="OutlineNumbered1Char"/>
    <w:rsid w:val="004A37D6"/>
    <w:pPr>
      <w:numPr>
        <w:numId w:val="13"/>
      </w:numPr>
      <w:spacing w:after="0"/>
    </w:pPr>
    <w:rPr>
      <w:szCs w:val="24"/>
    </w:rPr>
  </w:style>
  <w:style w:type="paragraph" w:customStyle="1" w:styleId="OutlineNumbered2">
    <w:name w:val="Outline Numbered 2"/>
    <w:basedOn w:val="Normal"/>
    <w:link w:val="OutlineNumbered2Char"/>
    <w:rsid w:val="004A37D6"/>
    <w:pPr>
      <w:numPr>
        <w:ilvl w:val="1"/>
        <w:numId w:val="13"/>
      </w:numPr>
      <w:spacing w:after="0"/>
    </w:pPr>
    <w:rPr>
      <w:szCs w:val="24"/>
    </w:rPr>
  </w:style>
  <w:style w:type="paragraph" w:customStyle="1" w:styleId="AlphaParagraph">
    <w:name w:val="Alpha Paragraph"/>
    <w:basedOn w:val="Normal"/>
    <w:uiPriority w:val="1"/>
    <w:rsid w:val="00A16C23"/>
    <w:pPr>
      <w:numPr>
        <w:numId w:val="1"/>
      </w:numPr>
    </w:pPr>
  </w:style>
  <w:style w:type="paragraph" w:customStyle="1" w:styleId="HeadingBase">
    <w:name w:val="Heading Base"/>
    <w:next w:val="Normal"/>
    <w:rsid w:val="00424549"/>
    <w:pPr>
      <w:keepNext/>
    </w:pPr>
    <w:rPr>
      <w:rFonts w:ascii="Calibri" w:hAnsi="Calibri"/>
      <w:color w:val="003157" w:themeColor="accent1"/>
    </w:rPr>
  </w:style>
  <w:style w:type="paragraph" w:customStyle="1" w:styleId="AppendixHeading">
    <w:name w:val="Appendix Heading"/>
    <w:basedOn w:val="HeadingBase"/>
    <w:next w:val="Normal"/>
    <w:semiHidden/>
    <w:rsid w:val="00D3750D"/>
    <w:pPr>
      <w:spacing w:before="720" w:after="360"/>
      <w:outlineLvl w:val="0"/>
    </w:pPr>
    <w:rPr>
      <w:b/>
      <w:smallCaps/>
      <w:sz w:val="36"/>
      <w:szCs w:val="36"/>
    </w:rPr>
  </w:style>
  <w:style w:type="character" w:customStyle="1" w:styleId="Bold">
    <w:name w:val="Bold"/>
    <w:basedOn w:val="DefaultParagraphFont"/>
    <w:rsid w:val="00A16C23"/>
    <w:rPr>
      <w:b/>
    </w:rPr>
  </w:style>
  <w:style w:type="paragraph" w:customStyle="1" w:styleId="BoxHeading">
    <w:name w:val="Box Heading"/>
    <w:basedOn w:val="HeadingBase"/>
    <w:next w:val="BoxText"/>
    <w:unhideWhenUsed/>
    <w:rsid w:val="00A16C23"/>
    <w:pPr>
      <w:spacing w:before="240" w:after="120"/>
    </w:pPr>
    <w:rPr>
      <w:b/>
      <w:sz w:val="22"/>
    </w:rPr>
  </w:style>
  <w:style w:type="paragraph" w:customStyle="1" w:styleId="BoxTextBase">
    <w:name w:val="Box Text Base"/>
    <w:basedOn w:val="Normal"/>
    <w:unhideWhenUsed/>
    <w:rsid w:val="00D03180"/>
  </w:style>
  <w:style w:type="paragraph" w:customStyle="1" w:styleId="ChartandTableFootnoteAlpha">
    <w:name w:val="Chart and Table Footnote Alpha"/>
    <w:semiHidden/>
    <w:rsid w:val="00A16C23"/>
    <w:pPr>
      <w:numPr>
        <w:numId w:val="2"/>
      </w:numPr>
      <w:tabs>
        <w:tab w:val="clear" w:pos="283"/>
        <w:tab w:val="num" w:pos="360"/>
      </w:tabs>
      <w:ind w:left="0" w:firstLine="0"/>
      <w:jc w:val="both"/>
    </w:pPr>
    <w:rPr>
      <w:rFonts w:ascii="Arial" w:hAnsi="Arial"/>
      <w:color w:val="000000"/>
      <w:sz w:val="16"/>
      <w:szCs w:val="16"/>
    </w:rPr>
  </w:style>
  <w:style w:type="paragraph" w:customStyle="1" w:styleId="ChartGraphic">
    <w:name w:val="Chart Graphic"/>
    <w:basedOn w:val="HeadingBase"/>
    <w:next w:val="Normal"/>
    <w:semiHidden/>
    <w:rsid w:val="009208DC"/>
    <w:pPr>
      <w:jc w:val="center"/>
    </w:pPr>
    <w:rPr>
      <w:sz w:val="22"/>
    </w:rPr>
  </w:style>
  <w:style w:type="paragraph" w:customStyle="1" w:styleId="ChartMainHeading">
    <w:name w:val="Chart Main Heading"/>
    <w:basedOn w:val="HeadingBase"/>
    <w:next w:val="ChartGraphic"/>
    <w:semiHidden/>
    <w:rsid w:val="004303AA"/>
    <w:pPr>
      <w:numPr>
        <w:numId w:val="10"/>
      </w:numPr>
      <w:spacing w:after="60"/>
      <w:ind w:hanging="153"/>
      <w:jc w:val="center"/>
    </w:pPr>
    <w:rPr>
      <w:b/>
      <w:sz w:val="22"/>
    </w:rPr>
  </w:style>
  <w:style w:type="paragraph" w:customStyle="1" w:styleId="ChartorTableNote">
    <w:name w:val="Chart or Table Note"/>
    <w:next w:val="Normal"/>
    <w:semiHidden/>
    <w:rsid w:val="00A16C23"/>
    <w:pPr>
      <w:jc w:val="both"/>
    </w:pPr>
    <w:rPr>
      <w:rFonts w:ascii="Arial" w:hAnsi="Arial"/>
      <w:color w:val="000000"/>
      <w:sz w:val="16"/>
    </w:rPr>
  </w:style>
  <w:style w:type="paragraph" w:customStyle="1" w:styleId="ChartSecondHeading">
    <w:name w:val="Chart Second Heading"/>
    <w:basedOn w:val="HeadingBase"/>
    <w:next w:val="ChartGraphic"/>
    <w:semiHidden/>
    <w:rsid w:val="00A16C23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semiHidden/>
    <w:rsid w:val="00A16C23"/>
    <w:pPr>
      <w:spacing w:after="120"/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ContentsHeading">
    <w:name w:val="Contents Heading"/>
    <w:basedOn w:val="HeadingBase"/>
    <w:next w:val="Normal"/>
    <w:uiPriority w:val="2"/>
    <w:rsid w:val="00103EE9"/>
    <w:pPr>
      <w:spacing w:after="360"/>
      <w:jc w:val="center"/>
    </w:pPr>
    <w:rPr>
      <w:smallCaps/>
      <w:sz w:val="40"/>
      <w:szCs w:val="36"/>
    </w:rPr>
  </w:style>
  <w:style w:type="paragraph" w:customStyle="1" w:styleId="CoverTitleMain">
    <w:name w:val="Cover Title Main"/>
    <w:basedOn w:val="HeadingBase"/>
    <w:next w:val="Normal"/>
    <w:uiPriority w:val="2"/>
    <w:rsid w:val="00424549"/>
    <w:pPr>
      <w:spacing w:before="720" w:after="480"/>
    </w:pPr>
    <w:rPr>
      <w:b/>
      <w:caps/>
      <w:sz w:val="48"/>
    </w:rPr>
  </w:style>
  <w:style w:type="paragraph" w:customStyle="1" w:styleId="CoverTitleSub">
    <w:name w:val="Cover Title Sub"/>
    <w:basedOn w:val="HeadingBase"/>
    <w:uiPriority w:val="2"/>
    <w:rsid w:val="00634574"/>
    <w:pPr>
      <w:pBdr>
        <w:top w:val="single" w:sz="4" w:space="1" w:color="009976"/>
      </w:pBdr>
      <w:spacing w:after="360"/>
      <w:jc w:val="right"/>
    </w:pPr>
    <w:rPr>
      <w:sz w:val="36"/>
    </w:rPr>
  </w:style>
  <w:style w:type="paragraph" w:customStyle="1" w:styleId="FooterCentered">
    <w:name w:val="Footer Centered"/>
    <w:basedOn w:val="Footer"/>
    <w:unhideWhenUsed/>
    <w:rsid w:val="00A16C23"/>
    <w:pPr>
      <w:jc w:val="center"/>
    </w:pPr>
  </w:style>
  <w:style w:type="paragraph" w:customStyle="1" w:styleId="FooterEven">
    <w:name w:val="Footer Even"/>
    <w:basedOn w:val="Footer"/>
    <w:unhideWhenUsed/>
    <w:rsid w:val="0089621C"/>
    <w:pPr>
      <w:pBdr>
        <w:top w:val="single" w:sz="2" w:space="1" w:color="003157" w:themeColor="accent1"/>
      </w:pBdr>
    </w:pPr>
  </w:style>
  <w:style w:type="paragraph" w:customStyle="1" w:styleId="FooterOdd">
    <w:name w:val="Footer Odd"/>
    <w:basedOn w:val="Footer"/>
    <w:unhideWhenUsed/>
    <w:rsid w:val="0089621C"/>
    <w:pPr>
      <w:pBdr>
        <w:top w:val="single" w:sz="2" w:space="1" w:color="003157" w:themeColor="accent1"/>
      </w:pBdr>
    </w:pPr>
  </w:style>
  <w:style w:type="character" w:customStyle="1" w:styleId="FramedFooter">
    <w:name w:val="Framed Footer"/>
    <w:semiHidden/>
    <w:rsid w:val="00634574"/>
    <w:rPr>
      <w:rFonts w:ascii="Arial" w:hAnsi="Arial"/>
      <w:color w:val="003157" w:themeColor="accent1"/>
      <w:sz w:val="18"/>
    </w:rPr>
  </w:style>
  <w:style w:type="character" w:customStyle="1" w:styleId="FramedHeader">
    <w:name w:val="Framed Header"/>
    <w:basedOn w:val="DefaultParagraphFont"/>
    <w:semiHidden/>
    <w:rsid w:val="00634574"/>
    <w:rPr>
      <w:rFonts w:ascii="Arial" w:hAnsi="Arial"/>
      <w:dstrike w:val="0"/>
      <w:color w:val="003157" w:themeColor="accent1"/>
      <w:sz w:val="18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HeaderEven">
    <w:name w:val="Header Even"/>
    <w:basedOn w:val="Header"/>
    <w:unhideWhenUsed/>
    <w:rsid w:val="00A16C23"/>
  </w:style>
  <w:style w:type="paragraph" w:customStyle="1" w:styleId="HeaderOdd">
    <w:name w:val="Header Odd"/>
    <w:basedOn w:val="Header"/>
    <w:unhideWhenUsed/>
    <w:rsid w:val="00A16C23"/>
    <w:pPr>
      <w:jc w:val="right"/>
    </w:pPr>
  </w:style>
  <w:style w:type="paragraph" w:styleId="NormalIndent">
    <w:name w:val="Normal Indent"/>
    <w:basedOn w:val="Normal"/>
    <w:semiHidden/>
    <w:rsid w:val="00B2418A"/>
    <w:pPr>
      <w:ind w:left="567"/>
    </w:pPr>
    <w:rPr>
      <w:i/>
    </w:rPr>
  </w:style>
  <w:style w:type="paragraph" w:customStyle="1" w:styleId="Questionheading">
    <w:name w:val="Question heading"/>
    <w:basedOn w:val="HeadingBase"/>
    <w:next w:val="Questiontext"/>
    <w:uiPriority w:val="1"/>
    <w:rsid w:val="0052543A"/>
    <w:pPr>
      <w:spacing w:before="120" w:after="120"/>
    </w:pPr>
    <w:rPr>
      <w:b/>
      <w:sz w:val="24"/>
    </w:rPr>
  </w:style>
  <w:style w:type="paragraph" w:customStyle="1" w:styleId="RecommendationTextBase">
    <w:name w:val="Recommendation Text Base"/>
    <w:basedOn w:val="Normal"/>
    <w:semiHidden/>
    <w:rsid w:val="0045339B"/>
    <w:pPr>
      <w:spacing w:after="120"/>
    </w:pPr>
  </w:style>
  <w:style w:type="paragraph" w:customStyle="1" w:styleId="Questiontext">
    <w:name w:val="Question text"/>
    <w:basedOn w:val="RecommendationTextBase"/>
    <w:uiPriority w:val="1"/>
    <w:rsid w:val="00853671"/>
    <w:pPr>
      <w:numPr>
        <w:numId w:val="9"/>
      </w:numPr>
      <w:ind w:left="459" w:hanging="425"/>
    </w:pPr>
  </w:style>
  <w:style w:type="paragraph" w:customStyle="1" w:styleId="TableTextBase">
    <w:name w:val="Table Text Base"/>
    <w:uiPriority w:val="1"/>
    <w:unhideWhenUsed/>
    <w:rsid w:val="00D3750D"/>
    <w:pPr>
      <w:spacing w:before="40" w:after="40"/>
    </w:pPr>
    <w:rPr>
      <w:rFonts w:asciiTheme="minorHAnsi" w:hAnsiTheme="minorHAnsi"/>
      <w:color w:val="000000"/>
      <w:sz w:val="16"/>
    </w:rPr>
  </w:style>
  <w:style w:type="paragraph" w:customStyle="1" w:styleId="TableColumnHeadingCentred">
    <w:name w:val="Table Column Heading Centred"/>
    <w:basedOn w:val="TableColumnHeadingBase"/>
    <w:uiPriority w:val="1"/>
    <w:unhideWhenUsed/>
    <w:rsid w:val="00EB2A00"/>
    <w:pPr>
      <w:jc w:val="center"/>
    </w:pPr>
  </w:style>
  <w:style w:type="paragraph" w:customStyle="1" w:styleId="TableColumnHeadingLeft">
    <w:name w:val="Table Column Heading Left"/>
    <w:basedOn w:val="TableColumnHeadingBase"/>
    <w:uiPriority w:val="1"/>
    <w:unhideWhenUsed/>
    <w:rsid w:val="00EB2A00"/>
  </w:style>
  <w:style w:type="paragraph" w:customStyle="1" w:styleId="TableColumnHeadingRight">
    <w:name w:val="Table Column Heading Right"/>
    <w:basedOn w:val="TableColumnHeadingBase"/>
    <w:uiPriority w:val="1"/>
    <w:unhideWhenUsed/>
    <w:rsid w:val="00EB2A00"/>
    <w:pPr>
      <w:jc w:val="right"/>
    </w:pPr>
  </w:style>
  <w:style w:type="paragraph" w:customStyle="1" w:styleId="TableGraphic">
    <w:name w:val="Table Graphic"/>
    <w:basedOn w:val="HeadingBase"/>
    <w:next w:val="Normal"/>
    <w:rsid w:val="009208DC"/>
    <w:rPr>
      <w:sz w:val="22"/>
    </w:rPr>
  </w:style>
  <w:style w:type="paragraph" w:customStyle="1" w:styleId="TableMainHeading">
    <w:name w:val="Table Main Heading"/>
    <w:basedOn w:val="HeadingBase"/>
    <w:next w:val="TableGraphic"/>
    <w:uiPriority w:val="1"/>
    <w:unhideWhenUsed/>
    <w:rsid w:val="00F2149F"/>
    <w:pPr>
      <w:numPr>
        <w:numId w:val="11"/>
      </w:numPr>
      <w:tabs>
        <w:tab w:val="left" w:pos="851"/>
      </w:tabs>
      <w:spacing w:after="60"/>
      <w:ind w:left="851" w:hanging="851"/>
    </w:pPr>
    <w:rPr>
      <w:b/>
      <w:sz w:val="22"/>
    </w:rPr>
  </w:style>
  <w:style w:type="paragraph" w:customStyle="1" w:styleId="TableMainHeadingContd">
    <w:name w:val="Table Main Heading Contd"/>
    <w:basedOn w:val="HeadingBase"/>
    <w:next w:val="TableGraphic"/>
    <w:uiPriority w:val="1"/>
    <w:unhideWhenUsed/>
    <w:rsid w:val="00EB2A00"/>
    <w:pPr>
      <w:pageBreakBefore/>
      <w:spacing w:after="20"/>
    </w:pPr>
    <w:rPr>
      <w:b/>
      <w:sz w:val="22"/>
    </w:rPr>
  </w:style>
  <w:style w:type="paragraph" w:customStyle="1" w:styleId="TableSecondHeading">
    <w:name w:val="Table Second Heading"/>
    <w:basedOn w:val="HeadingBase"/>
    <w:next w:val="TableGraphic"/>
    <w:uiPriority w:val="1"/>
    <w:unhideWhenUsed/>
    <w:rsid w:val="00A16C23"/>
    <w:pPr>
      <w:spacing w:after="20"/>
    </w:pPr>
  </w:style>
  <w:style w:type="paragraph" w:customStyle="1" w:styleId="TableTextCentered">
    <w:name w:val="Table Text Centered"/>
    <w:basedOn w:val="TableTextBase"/>
    <w:uiPriority w:val="1"/>
    <w:unhideWhenUsed/>
    <w:rsid w:val="00A16C23"/>
    <w:pPr>
      <w:jc w:val="center"/>
    </w:pPr>
  </w:style>
  <w:style w:type="paragraph" w:customStyle="1" w:styleId="TableTextIndented">
    <w:name w:val="Table Text Indented"/>
    <w:basedOn w:val="TableTextBase"/>
    <w:uiPriority w:val="1"/>
    <w:unhideWhenUsed/>
    <w:rsid w:val="00A16C23"/>
    <w:pPr>
      <w:ind w:left="284"/>
    </w:pPr>
  </w:style>
  <w:style w:type="paragraph" w:customStyle="1" w:styleId="TableTextLeft">
    <w:name w:val="Table Text Left"/>
    <w:basedOn w:val="TableTextBase"/>
    <w:uiPriority w:val="1"/>
    <w:unhideWhenUsed/>
    <w:rsid w:val="00A16C23"/>
  </w:style>
  <w:style w:type="paragraph" w:customStyle="1" w:styleId="TableTextRight">
    <w:name w:val="Table Text Right"/>
    <w:basedOn w:val="TableTextBase"/>
    <w:uiPriority w:val="1"/>
    <w:unhideWhenUsed/>
    <w:rsid w:val="00A16C23"/>
    <w:pPr>
      <w:jc w:val="right"/>
    </w:pPr>
  </w:style>
  <w:style w:type="paragraph" w:styleId="TOC1">
    <w:name w:val="toc 1"/>
    <w:basedOn w:val="HeadingBase"/>
    <w:next w:val="Normal"/>
    <w:uiPriority w:val="39"/>
    <w:rsid w:val="00103EE9"/>
    <w:pPr>
      <w:tabs>
        <w:tab w:val="left" w:pos="284"/>
        <w:tab w:val="left" w:pos="567"/>
        <w:tab w:val="right" w:leader="dot" w:pos="9072"/>
      </w:tabs>
      <w:spacing w:before="180" w:after="60"/>
      <w:ind w:left="284" w:right="851" w:hanging="284"/>
    </w:pPr>
    <w:rPr>
      <w:b/>
      <w:caps/>
      <w:sz w:val="24"/>
      <w:szCs w:val="22"/>
    </w:rPr>
  </w:style>
  <w:style w:type="paragraph" w:styleId="TOC2">
    <w:name w:val="toc 2"/>
    <w:basedOn w:val="HeadingBase"/>
    <w:next w:val="Normal"/>
    <w:uiPriority w:val="39"/>
    <w:rsid w:val="008E5D9E"/>
    <w:pPr>
      <w:tabs>
        <w:tab w:val="left" w:pos="624"/>
        <w:tab w:val="right" w:leader="dot" w:pos="9072"/>
      </w:tabs>
      <w:spacing w:before="40" w:after="20"/>
    </w:pPr>
    <w:rPr>
      <w:sz w:val="24"/>
    </w:rPr>
  </w:style>
  <w:style w:type="paragraph" w:styleId="TOC3">
    <w:name w:val="toc 3"/>
    <w:basedOn w:val="Normal"/>
    <w:next w:val="Normal"/>
    <w:uiPriority w:val="1"/>
    <w:unhideWhenUsed/>
    <w:rsid w:val="00D6281E"/>
    <w:pPr>
      <w:tabs>
        <w:tab w:val="right" w:leader="dot" w:pos="9072"/>
      </w:tabs>
      <w:spacing w:before="20" w:after="0"/>
      <w:ind w:left="284" w:right="851"/>
    </w:pPr>
    <w:rPr>
      <w:color w:val="009976"/>
      <w:sz w:val="20"/>
    </w:rPr>
  </w:style>
  <w:style w:type="paragraph" w:styleId="TOC4">
    <w:name w:val="toc 4"/>
    <w:basedOn w:val="Normal"/>
    <w:next w:val="Normal"/>
    <w:uiPriority w:val="1"/>
    <w:unhideWhenUsed/>
    <w:rsid w:val="00A16C23"/>
    <w:pPr>
      <w:tabs>
        <w:tab w:val="right" w:leader="dot" w:pos="9072"/>
      </w:tabs>
      <w:spacing w:after="0"/>
      <w:ind w:left="284" w:right="851"/>
    </w:pPr>
  </w:style>
  <w:style w:type="character" w:customStyle="1" w:styleId="italic">
    <w:name w:val="italic"/>
    <w:basedOn w:val="DefaultParagraphFont"/>
    <w:unhideWhenUsed/>
    <w:rsid w:val="00A16C23"/>
    <w:rPr>
      <w:i/>
    </w:rPr>
  </w:style>
  <w:style w:type="paragraph" w:customStyle="1" w:styleId="OneLevelNumberedParagraph">
    <w:name w:val="One Level Numbered Paragraph"/>
    <w:basedOn w:val="Normal"/>
    <w:semiHidden/>
    <w:rsid w:val="00A16C23"/>
    <w:pPr>
      <w:numPr>
        <w:numId w:val="4"/>
      </w:numPr>
    </w:pPr>
  </w:style>
  <w:style w:type="paragraph" w:customStyle="1" w:styleId="BoxText">
    <w:name w:val="Box Text"/>
    <w:basedOn w:val="BoxTextBase"/>
    <w:unhideWhenUsed/>
    <w:rsid w:val="00E22E94"/>
    <w:pPr>
      <w:spacing w:after="120"/>
    </w:pPr>
  </w:style>
  <w:style w:type="paragraph" w:customStyle="1" w:styleId="BoxBullet">
    <w:name w:val="Box Bullet"/>
    <w:basedOn w:val="BoxTextBase"/>
    <w:unhideWhenUsed/>
    <w:rsid w:val="00A16C23"/>
    <w:pPr>
      <w:numPr>
        <w:numId w:val="3"/>
      </w:numPr>
    </w:pPr>
  </w:style>
  <w:style w:type="paragraph" w:customStyle="1" w:styleId="BoxDash">
    <w:name w:val="Box Dash"/>
    <w:basedOn w:val="Normal"/>
    <w:unhideWhenUsed/>
    <w:rsid w:val="00A16C23"/>
    <w:pPr>
      <w:numPr>
        <w:ilvl w:val="1"/>
        <w:numId w:val="3"/>
      </w:numPr>
    </w:pPr>
  </w:style>
  <w:style w:type="paragraph" w:customStyle="1" w:styleId="BoxDoubleDot">
    <w:name w:val="Box Double Dot"/>
    <w:basedOn w:val="BoxTextBase"/>
    <w:unhideWhenUsed/>
    <w:rsid w:val="00A16C23"/>
    <w:pPr>
      <w:numPr>
        <w:ilvl w:val="2"/>
        <w:numId w:val="3"/>
      </w:numPr>
    </w:pPr>
  </w:style>
  <w:style w:type="paragraph" w:customStyle="1" w:styleId="RecommendationBullet">
    <w:name w:val="Recommendation Bullet"/>
    <w:basedOn w:val="RecommendationTextBase"/>
    <w:semiHidden/>
    <w:rsid w:val="00A16C23"/>
    <w:pPr>
      <w:numPr>
        <w:numId w:val="5"/>
      </w:numPr>
    </w:pPr>
  </w:style>
  <w:style w:type="paragraph" w:customStyle="1" w:styleId="RecommendationDash">
    <w:name w:val="Recommendation Dash"/>
    <w:basedOn w:val="RecommendationTextBase"/>
    <w:semiHidden/>
    <w:rsid w:val="00A16C23"/>
    <w:pPr>
      <w:numPr>
        <w:ilvl w:val="1"/>
        <w:numId w:val="5"/>
      </w:numPr>
    </w:pPr>
  </w:style>
  <w:style w:type="paragraph" w:customStyle="1" w:styleId="RecommendationDoubleDot">
    <w:name w:val="Recommendation Double Dot"/>
    <w:basedOn w:val="RecommendationTextBase"/>
    <w:semiHidden/>
    <w:rsid w:val="00A16C23"/>
    <w:pPr>
      <w:numPr>
        <w:ilvl w:val="2"/>
        <w:numId w:val="5"/>
      </w:numPr>
    </w:pPr>
  </w:style>
  <w:style w:type="character" w:styleId="FollowedHyperlink">
    <w:name w:val="FollowedHyperlink"/>
    <w:basedOn w:val="DefaultParagraphFont"/>
    <w:unhideWhenUsed/>
    <w:rsid w:val="00A16C23"/>
    <w:rPr>
      <w:color w:val="auto"/>
      <w:u w:val="none"/>
    </w:rPr>
  </w:style>
  <w:style w:type="paragraph" w:customStyle="1" w:styleId="Heading1NotNumbered">
    <w:name w:val="Heading 1 Not Numbered"/>
    <w:basedOn w:val="HeadingBase"/>
    <w:next w:val="Normal"/>
    <w:semiHidden/>
    <w:rsid w:val="00763B40"/>
    <w:pPr>
      <w:spacing w:before="720" w:after="360"/>
    </w:pPr>
    <w:rPr>
      <w:smallCaps/>
      <w:sz w:val="40"/>
      <w:szCs w:val="36"/>
    </w:rPr>
  </w:style>
  <w:style w:type="paragraph" w:customStyle="1" w:styleId="Heading2NotNumbered">
    <w:name w:val="Heading 2 Not Numbered"/>
    <w:basedOn w:val="HeadingBase"/>
    <w:next w:val="Normal"/>
    <w:semiHidden/>
    <w:rsid w:val="002F377B"/>
    <w:pPr>
      <w:spacing w:before="360" w:after="180"/>
    </w:pPr>
    <w:rPr>
      <w:smallCaps/>
      <w:sz w:val="32"/>
      <w:szCs w:val="28"/>
    </w:rPr>
  </w:style>
  <w:style w:type="paragraph" w:customStyle="1" w:styleId="Heading3NotNumbered">
    <w:name w:val="Heading 3 Not Numbered"/>
    <w:basedOn w:val="HeadingBase"/>
    <w:next w:val="Normal"/>
    <w:semiHidden/>
    <w:rsid w:val="0033013B"/>
    <w:pPr>
      <w:spacing w:before="240" w:after="120"/>
    </w:pPr>
    <w:rPr>
      <w:sz w:val="28"/>
      <w:szCs w:val="26"/>
    </w:rPr>
  </w:style>
  <w:style w:type="paragraph" w:customStyle="1" w:styleId="Heading4NotNumbered">
    <w:name w:val="Heading 4 Not Numbered"/>
    <w:basedOn w:val="HeadingBase"/>
    <w:unhideWhenUsed/>
    <w:rsid w:val="00B347D9"/>
    <w:pPr>
      <w:spacing w:before="120" w:after="120"/>
      <w:outlineLvl w:val="3"/>
    </w:pPr>
    <w:rPr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D6"/>
    <w:pPr>
      <w:spacing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"/>
    <w:rsid w:val="005E76C1"/>
    <w:rPr>
      <w:b/>
      <w:bCs/>
    </w:rPr>
  </w:style>
  <w:style w:type="character" w:styleId="CommentReference">
    <w:name w:val="annotation reference"/>
    <w:basedOn w:val="DefaultParagraphFont"/>
    <w:semiHidden/>
    <w:rsid w:val="005E76C1"/>
    <w:rPr>
      <w:sz w:val="16"/>
      <w:szCs w:val="16"/>
    </w:rPr>
  </w:style>
  <w:style w:type="paragraph" w:styleId="CommentText">
    <w:name w:val="annotation text"/>
    <w:basedOn w:val="Normal"/>
    <w:semiHidden/>
    <w:rsid w:val="005E76C1"/>
  </w:style>
  <w:style w:type="paragraph" w:styleId="CommentSubject">
    <w:name w:val="annotation subject"/>
    <w:basedOn w:val="CommentText"/>
    <w:next w:val="CommentText"/>
    <w:semiHidden/>
    <w:rsid w:val="005E76C1"/>
    <w:rPr>
      <w:b/>
      <w:bCs/>
    </w:rPr>
  </w:style>
  <w:style w:type="paragraph" w:styleId="DocumentMap">
    <w:name w:val="Document Map"/>
    <w:basedOn w:val="Normal"/>
    <w:semiHidden/>
    <w:rsid w:val="005E76C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5E76C1"/>
    <w:rPr>
      <w:vertAlign w:val="superscript"/>
    </w:rPr>
  </w:style>
  <w:style w:type="paragraph" w:styleId="EndnoteText">
    <w:name w:val="endnote text"/>
    <w:basedOn w:val="Normal"/>
    <w:semiHidden/>
    <w:rsid w:val="005E76C1"/>
  </w:style>
  <w:style w:type="character" w:styleId="FootnoteReference">
    <w:name w:val="footnote reference"/>
    <w:basedOn w:val="DefaultParagraphFont"/>
    <w:unhideWhenUsed/>
    <w:rsid w:val="005E76C1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E76C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E76C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E76C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E76C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E76C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E76C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E76C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E76C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E76C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E76C1"/>
    <w:rPr>
      <w:rFonts w:cs="Arial"/>
      <w:b/>
      <w:bCs/>
    </w:rPr>
  </w:style>
  <w:style w:type="paragraph" w:styleId="MacroText">
    <w:name w:val="macro"/>
    <w:semiHidden/>
    <w:rsid w:val="005E7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hAnsi="Courier New" w:cs="Courier New"/>
      <w:color w:val="000000"/>
    </w:rPr>
  </w:style>
  <w:style w:type="paragraph" w:styleId="TableofAuthorities">
    <w:name w:val="table of authorities"/>
    <w:basedOn w:val="Normal"/>
    <w:next w:val="Normal"/>
    <w:semiHidden/>
    <w:rsid w:val="005E76C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E76C1"/>
  </w:style>
  <w:style w:type="paragraph" w:styleId="TOAHeading">
    <w:name w:val="toa heading"/>
    <w:basedOn w:val="Normal"/>
    <w:next w:val="Normal"/>
    <w:semiHidden/>
    <w:rsid w:val="005E76C1"/>
    <w:rPr>
      <w:rFonts w:cs="Arial"/>
      <w:b/>
      <w:bCs/>
      <w:szCs w:val="24"/>
    </w:rPr>
  </w:style>
  <w:style w:type="paragraph" w:styleId="TOC5">
    <w:name w:val="toc 5"/>
    <w:basedOn w:val="Normal"/>
    <w:next w:val="Normal"/>
    <w:autoRedefine/>
    <w:semiHidden/>
    <w:rsid w:val="005E76C1"/>
    <w:pPr>
      <w:ind w:left="800"/>
    </w:pPr>
  </w:style>
  <w:style w:type="paragraph" w:styleId="TOC6">
    <w:name w:val="toc 6"/>
    <w:basedOn w:val="Normal"/>
    <w:next w:val="Normal"/>
    <w:autoRedefine/>
    <w:semiHidden/>
    <w:rsid w:val="005E76C1"/>
    <w:pPr>
      <w:ind w:left="1000"/>
    </w:pPr>
  </w:style>
  <w:style w:type="paragraph" w:styleId="TOC7">
    <w:name w:val="toc 7"/>
    <w:basedOn w:val="Normal"/>
    <w:next w:val="Normal"/>
    <w:autoRedefine/>
    <w:semiHidden/>
    <w:rsid w:val="005E76C1"/>
    <w:pPr>
      <w:ind w:left="1200"/>
    </w:pPr>
  </w:style>
  <w:style w:type="paragraph" w:styleId="TOC8">
    <w:name w:val="toc 8"/>
    <w:basedOn w:val="Normal"/>
    <w:next w:val="Normal"/>
    <w:autoRedefine/>
    <w:semiHidden/>
    <w:rsid w:val="005E76C1"/>
    <w:pPr>
      <w:ind w:left="1400"/>
    </w:pPr>
  </w:style>
  <w:style w:type="paragraph" w:styleId="TOC9">
    <w:name w:val="toc 9"/>
    <w:basedOn w:val="Normal"/>
    <w:next w:val="Normal"/>
    <w:autoRedefine/>
    <w:semiHidden/>
    <w:rsid w:val="005E76C1"/>
    <w:pPr>
      <w:ind w:left="1600"/>
    </w:pPr>
  </w:style>
  <w:style w:type="paragraph" w:customStyle="1" w:styleId="Heading5NotNumbered">
    <w:name w:val="Heading 5 Not Numbered"/>
    <w:basedOn w:val="HeadingBase"/>
    <w:unhideWhenUsed/>
    <w:rsid w:val="00B347D9"/>
    <w:pPr>
      <w:spacing w:after="120"/>
      <w:outlineLvl w:val="4"/>
    </w:pPr>
    <w:rPr>
      <w:b/>
      <w:sz w:val="24"/>
    </w:rPr>
  </w:style>
  <w:style w:type="table" w:customStyle="1" w:styleId="OptionsTable">
    <w:name w:val="Options Table"/>
    <w:basedOn w:val="TableNormal"/>
    <w:rsid w:val="00981231"/>
    <w:tblPr>
      <w:tblStyleRowBandSize w:val="1"/>
      <w:tblBorders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b/>
        <w:i w:val="0"/>
        <w:color w:val="342E82"/>
        <w:sz w:val="22"/>
      </w:rPr>
      <w:tblPr/>
      <w:tcPr>
        <w:shd w:val="clear" w:color="auto" w:fill="B3B3B3"/>
      </w:tcPr>
    </w:tblStylePr>
    <w:tblStylePr w:type="band1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E6E6E6"/>
      </w:tcPr>
    </w:tblStylePr>
    <w:tblStylePr w:type="band2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CCCCCC"/>
      </w:tcPr>
    </w:tblStylePr>
  </w:style>
  <w:style w:type="paragraph" w:customStyle="1" w:styleId="Romannumeral">
    <w:name w:val="Roman numeral"/>
    <w:basedOn w:val="Normal"/>
    <w:rsid w:val="002A2C88"/>
    <w:pPr>
      <w:numPr>
        <w:numId w:val="6"/>
      </w:numPr>
    </w:pPr>
  </w:style>
  <w:style w:type="paragraph" w:customStyle="1" w:styleId="OutlineNumbered5">
    <w:name w:val="Outline Numbered 5"/>
    <w:basedOn w:val="Normal"/>
    <w:uiPriority w:val="2"/>
    <w:rsid w:val="00C622C8"/>
    <w:pPr>
      <w:numPr>
        <w:ilvl w:val="4"/>
        <w:numId w:val="7"/>
      </w:numPr>
      <w:spacing w:line="280" w:lineRule="exact"/>
      <w:jc w:val="both"/>
    </w:pPr>
  </w:style>
  <w:style w:type="paragraph" w:customStyle="1" w:styleId="Crest">
    <w:name w:val="Crest"/>
    <w:basedOn w:val="Header"/>
    <w:uiPriority w:val="2"/>
    <w:semiHidden/>
    <w:rsid w:val="00F23AEE"/>
    <w:pPr>
      <w:spacing w:after="480"/>
      <w:jc w:val="right"/>
    </w:pPr>
  </w:style>
  <w:style w:type="character" w:customStyle="1" w:styleId="SingleParagraphChar">
    <w:name w:val="Single Paragraph Char"/>
    <w:basedOn w:val="DefaultParagraphFont"/>
    <w:link w:val="SingleParagraph"/>
    <w:rsid w:val="00FE674C"/>
    <w:rPr>
      <w:rFonts w:asciiTheme="minorHAnsi" w:hAnsiTheme="minorHAnsi"/>
      <w:color w:val="00000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A37D6"/>
    <w:rPr>
      <w:rFonts w:asciiTheme="minorHAnsi" w:eastAsiaTheme="majorEastAsia" w:hAnsiTheme="minorHAnsi" w:cstheme="majorBidi"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A37D6"/>
    <w:rPr>
      <w:rFonts w:asciiTheme="minorHAnsi" w:eastAsiaTheme="majorEastAsia" w:hAnsiTheme="minorHAnsi" w:cstheme="majorBidi"/>
      <w:b/>
      <w:bCs/>
      <w:iCs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curityClassificationFooter">
    <w:name w:val="Security Classification Footer"/>
    <w:link w:val="SecurityClassificationFooterChar"/>
    <w:unhideWhenUsed/>
    <w:rsid w:val="00634574"/>
    <w:pPr>
      <w:spacing w:before="60" w:after="240" w:line="276" w:lineRule="auto"/>
      <w:jc w:val="center"/>
    </w:pPr>
    <w:rPr>
      <w:b/>
      <w:caps/>
      <w:color w:val="009976"/>
      <w:sz w:val="24"/>
    </w:rPr>
  </w:style>
  <w:style w:type="character" w:customStyle="1" w:styleId="SecurityClassificationFooterChar">
    <w:name w:val="Security Classification Footer Char"/>
    <w:link w:val="SecurityClassificationFooter"/>
    <w:rsid w:val="004A37D6"/>
    <w:rPr>
      <w:b/>
      <w:caps/>
      <w:color w:val="009976"/>
      <w:sz w:val="24"/>
    </w:rPr>
  </w:style>
  <w:style w:type="paragraph" w:customStyle="1" w:styleId="MinuteNumber">
    <w:name w:val="Minute Number"/>
    <w:basedOn w:val="Header"/>
    <w:uiPriority w:val="2"/>
    <w:semiHidden/>
    <w:rsid w:val="00A61250"/>
    <w:pPr>
      <w:pBdr>
        <w:bottom w:val="double" w:sz="6" w:space="6" w:color="auto"/>
      </w:pBdr>
      <w:tabs>
        <w:tab w:val="right" w:pos="8222"/>
      </w:tabs>
      <w:spacing w:before="120" w:after="120"/>
      <w:jc w:val="right"/>
    </w:pPr>
    <w:rPr>
      <w:rFonts w:ascii="Times New Roman" w:hAnsi="Times New Roman"/>
      <w:kern w:val="16"/>
      <w:szCs w:val="24"/>
    </w:rPr>
  </w:style>
  <w:style w:type="paragraph" w:customStyle="1" w:styleId="QABoxHeading">
    <w:name w:val="QA Box Heading"/>
    <w:basedOn w:val="BoxHeading"/>
    <w:semiHidden/>
    <w:rsid w:val="00E22E94"/>
    <w:pPr>
      <w:spacing w:before="120"/>
    </w:pPr>
    <w:rPr>
      <w:b w:val="0"/>
      <w:sz w:val="24"/>
    </w:rPr>
  </w:style>
  <w:style w:type="paragraph" w:customStyle="1" w:styleId="QAText">
    <w:name w:val="QA Text"/>
    <w:basedOn w:val="Normal"/>
    <w:semiHidden/>
    <w:rsid w:val="00E22E94"/>
    <w:pPr>
      <w:spacing w:after="120"/>
    </w:pPr>
  </w:style>
  <w:style w:type="paragraph" w:customStyle="1" w:styleId="Copyrightheadings">
    <w:name w:val="Copyright headings"/>
    <w:basedOn w:val="HeadingBase"/>
    <w:uiPriority w:val="2"/>
    <w:rsid w:val="002D2743"/>
    <w:pPr>
      <w:spacing w:after="80"/>
    </w:pPr>
    <w:rPr>
      <w:b/>
      <w:color w:val="000000" w:themeColor="text1"/>
      <w:sz w:val="22"/>
    </w:rPr>
  </w:style>
  <w:style w:type="paragraph" w:customStyle="1" w:styleId="Quotes">
    <w:name w:val="Quotes"/>
    <w:basedOn w:val="Normal"/>
    <w:rsid w:val="00E07793"/>
    <w:pPr>
      <w:spacing w:after="120"/>
      <w:ind w:left="567" w:right="423"/>
    </w:pPr>
    <w:rPr>
      <w:color w:val="595959" w:themeColor="text1" w:themeTint="A6"/>
    </w:rPr>
  </w:style>
  <w:style w:type="paragraph" w:customStyle="1" w:styleId="Keymessageheading">
    <w:name w:val="Key message heading"/>
    <w:basedOn w:val="Questionheading"/>
    <w:uiPriority w:val="1"/>
    <w:rsid w:val="009421D7"/>
  </w:style>
  <w:style w:type="paragraph" w:customStyle="1" w:styleId="Keyfindingtext">
    <w:name w:val="Key finding text"/>
    <w:basedOn w:val="BoxText"/>
    <w:uiPriority w:val="1"/>
    <w:rsid w:val="00853671"/>
  </w:style>
  <w:style w:type="paragraph" w:customStyle="1" w:styleId="Casestudyboxheading">
    <w:name w:val="Case study box heading"/>
    <w:basedOn w:val="Questionheading"/>
    <w:uiPriority w:val="1"/>
    <w:rsid w:val="00F2149F"/>
    <w:pPr>
      <w:numPr>
        <w:ilvl w:val="3"/>
        <w:numId w:val="11"/>
      </w:numPr>
      <w:ind w:left="541" w:hanging="541"/>
    </w:pPr>
  </w:style>
  <w:style w:type="paragraph" w:customStyle="1" w:styleId="Casestudyboxtext">
    <w:name w:val="Case study box text"/>
    <w:basedOn w:val="BoxText"/>
    <w:uiPriority w:val="1"/>
    <w:rsid w:val="00853671"/>
  </w:style>
  <w:style w:type="paragraph" w:styleId="ListParagraph">
    <w:name w:val="List Paragraph"/>
    <w:basedOn w:val="Normal"/>
    <w:uiPriority w:val="34"/>
    <w:qFormat/>
    <w:rsid w:val="00944C23"/>
    <w:pPr>
      <w:ind w:left="720"/>
      <w:contextualSpacing/>
    </w:pPr>
  </w:style>
  <w:style w:type="paragraph" w:customStyle="1" w:styleId="Copyrightheading">
    <w:name w:val="Copyright heading"/>
    <w:basedOn w:val="Normal"/>
    <w:semiHidden/>
    <w:rsid w:val="00424549"/>
    <w:pPr>
      <w:spacing w:before="200" w:after="120"/>
    </w:pPr>
    <w:rPr>
      <w:b/>
    </w:rPr>
  </w:style>
  <w:style w:type="character" w:styleId="PageNumber">
    <w:name w:val="page number"/>
    <w:basedOn w:val="DefaultParagraphFont"/>
    <w:rsid w:val="00057308"/>
  </w:style>
  <w:style w:type="paragraph" w:customStyle="1" w:styleId="Source">
    <w:name w:val="Source"/>
    <w:basedOn w:val="Normal"/>
    <w:uiPriority w:val="1"/>
    <w:rsid w:val="009208DC"/>
    <w:pPr>
      <w:spacing w:before="20"/>
    </w:pPr>
    <w:rPr>
      <w:sz w:val="20"/>
    </w:rPr>
  </w:style>
  <w:style w:type="paragraph" w:customStyle="1" w:styleId="Agendaheading">
    <w:name w:val="Agenda heading"/>
    <w:basedOn w:val="Normal"/>
    <w:rsid w:val="004A37D6"/>
    <w:pPr>
      <w:spacing w:before="120" w:after="120"/>
    </w:pPr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lletChar">
    <w:name w:val="Bullet Char"/>
    <w:basedOn w:val="DefaultParagraphFont"/>
    <w:link w:val="Bullet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ashChar">
    <w:name w:val="Dash Char"/>
    <w:basedOn w:val="DefaultParagraphFont"/>
    <w:link w:val="Dash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ubleDotChar">
    <w:name w:val="Double Dot Char"/>
    <w:basedOn w:val="DefaultParagraphFont"/>
    <w:link w:val="DoubleDot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37D6"/>
    <w:rPr>
      <w:rFonts w:ascii="Calibri" w:eastAsiaTheme="majorEastAsia" w:hAnsi="Calibri" w:cstheme="majorBidi"/>
      <w:b/>
      <w:bCs/>
      <w:smallCaps/>
      <w:sz w:val="4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E5614"/>
    <w:rPr>
      <w:rFonts w:ascii="Calibri" w:eastAsiaTheme="majorEastAsia" w:hAnsi="Calibri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A37D6"/>
    <w:rPr>
      <w:rFonts w:ascii="Calibri" w:eastAsiaTheme="majorEastAsia" w:hAnsi="Calibri" w:cstheme="majorBidi"/>
      <w:b/>
      <w:bCs/>
      <w:sz w:val="24"/>
      <w:szCs w:val="22"/>
      <w:lang w:eastAsia="en-US"/>
    </w:rPr>
  </w:style>
  <w:style w:type="character" w:customStyle="1" w:styleId="OutlineNumbered1Char">
    <w:name w:val="Outline Numbered 1 Char"/>
    <w:basedOn w:val="BulletChar"/>
    <w:link w:val="OutlineNumbered1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OutlineNumbered2Char">
    <w:name w:val="Outline Numbered 2 Char"/>
    <w:basedOn w:val="BulletChar"/>
    <w:link w:val="OutlineNumbered2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OutlineNumbered3">
    <w:name w:val="Outline Numbered 3"/>
    <w:basedOn w:val="Normal"/>
    <w:link w:val="OutlineNumbered3Char"/>
    <w:rsid w:val="004A37D6"/>
    <w:pPr>
      <w:numPr>
        <w:ilvl w:val="2"/>
        <w:numId w:val="13"/>
      </w:numPr>
      <w:spacing w:after="0"/>
    </w:pPr>
    <w:rPr>
      <w:szCs w:val="24"/>
    </w:rPr>
  </w:style>
  <w:style w:type="character" w:customStyle="1" w:styleId="OutlineNumbered3Char">
    <w:name w:val="Outline Numbered 3 Char"/>
    <w:basedOn w:val="BulletChar"/>
    <w:link w:val="OutlineNumbered3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Tableheading">
    <w:name w:val="Table heading"/>
    <w:basedOn w:val="Normal"/>
    <w:qFormat/>
    <w:rsid w:val="004A37D6"/>
    <w:pPr>
      <w:spacing w:before="120" w:after="120"/>
      <w:jc w:val="center"/>
    </w:pPr>
    <w:rPr>
      <w:b/>
    </w:rPr>
  </w:style>
  <w:style w:type="paragraph" w:customStyle="1" w:styleId="Tablesubheading">
    <w:name w:val="Table subheading"/>
    <w:basedOn w:val="Normal"/>
    <w:qFormat/>
    <w:rsid w:val="004E5614"/>
    <w:pPr>
      <w:spacing w:before="60" w:after="60"/>
    </w:pPr>
  </w:style>
  <w:style w:type="paragraph" w:customStyle="1" w:styleId="Tabletext">
    <w:name w:val="Table text"/>
    <w:basedOn w:val="Normal"/>
    <w:qFormat/>
    <w:rsid w:val="004A37D6"/>
    <w:pPr>
      <w:tabs>
        <w:tab w:val="left" w:pos="601"/>
      </w:tabs>
      <w:spacing w:before="120" w:after="120"/>
      <w:ind w:left="34" w:hanging="34"/>
    </w:pPr>
  </w:style>
  <w:style w:type="paragraph" w:styleId="NormalWeb">
    <w:name w:val="Normal (Web)"/>
    <w:basedOn w:val="Normal"/>
    <w:uiPriority w:val="99"/>
    <w:semiHidden/>
    <w:unhideWhenUsed/>
    <w:rsid w:val="000E27A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C126ED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SecurityClassificationHeader">
    <w:name w:val="Security Classification Header"/>
    <w:link w:val="SecurityClassification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SecurityClassificationHeaderChar">
    <w:name w:val="Security Classification Header Char"/>
    <w:basedOn w:val="Heading2Char"/>
    <w:link w:val="SecurityClassification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Header">
    <w:name w:val="DLM Security Header"/>
    <w:link w:val="DLMSecurity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HeaderChar">
    <w:name w:val="DLM Security Header Char"/>
    <w:basedOn w:val="Heading2Char"/>
    <w:link w:val="DLMSecurity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Footer">
    <w:name w:val="DLM Security Footer"/>
    <w:link w:val="DLMSecurityFooterChar"/>
    <w:rsid w:val="00AC7A52"/>
    <w:pPr>
      <w:spacing w:before="240" w:after="6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FooterChar">
    <w:name w:val="DLM Security Footer Char"/>
    <w:basedOn w:val="Heading2Char"/>
    <w:link w:val="DLMSecurityFoot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63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8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1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75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7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41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1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9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Administration\Committees_agenda.dotm" TargetMode="External"/></Relationships>
</file>

<file path=word/theme/theme1.xml><?xml version="1.0" encoding="utf-8"?>
<a:theme xmlns:a="http://schemas.openxmlformats.org/drawingml/2006/main" name="Office Theme">
  <a:themeElements>
    <a:clrScheme name="Treasury Corporate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003157"/>
      </a:accent1>
      <a:accent2>
        <a:srgbClr val="52801A"/>
      </a:accent2>
      <a:accent3>
        <a:srgbClr val="E29000"/>
      </a:accent3>
      <a:accent4>
        <a:srgbClr val="C75A0E"/>
      </a:accent4>
      <a:accent5>
        <a:srgbClr val="8E2C1A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RA-8923 - Retain as national archives</TermName>
          <TermId xmlns="http://schemas.microsoft.com/office/infopath/2007/PartnerControls">48e7aad3-c205-4fdc-9279-a9ed8a0327f2</TermId>
        </TermInfo>
      </Terms>
    </lb508a4dc5e84436a0fe496b536466aa>
    <TaxCatchAll xmlns="0f563589-9cf9-4143-b1eb-fb0534803d38">
      <Value>57</Value>
    </TaxCatchAll>
    <_dlc_DocId xmlns="0f563589-9cf9-4143-b1eb-fb0534803d38">2019MG-1494553492-4138</_dlc_DocId>
    <_dlc_DocIdUrl xmlns="0f563589-9cf9-4143-b1eb-fb0534803d38">
      <Url>http://tweb/sites/mg/fitpd/_layouts/15/DocIdRedir.aspx?ID=2019MG-1494553492-4138</Url>
      <Description>2019MG-1494553492-4138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E4CC779F6956F946B1963A5AFEE53528" ma:contentTypeVersion="21359" ma:contentTypeDescription="" ma:contentTypeScope="" ma:versionID="5c4d89c91fb23c3e681660c3948d7e3d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targetNamespace="http://schemas.microsoft.com/office/2006/metadata/properties" ma:root="true" ma:fieldsID="99d52165aa61b1acd027bc0106216379" ns1:_="" ns2:_="" ns3:_="">
    <xsd:import namespace="http://schemas.microsoft.com/sharepoint/v3"/>
    <xsd:import namespace="0f563589-9cf9-4143-b1eb-fb0534803d38"/>
    <xsd:import namespace="d4dd4adf-ddb3-46a3-8d7c-fab3fb2a6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57;#TSY RA-8923 - Retain as national archives|48e7aad3-c205-4fdc-9279-a9ed8a0327f2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1EE2-8597-4357-B41D-D3600AC73109}">
  <ds:schemaRefs>
    <ds:schemaRef ds:uri="0f563589-9cf9-4143-b1eb-fb0534803d3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4dd4adf-ddb3-46a3-8d7c-fab3fb2a6bc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FCDDF2-2D0D-4636-8DC8-F264A9FED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FF057-1A1E-4CC1-A855-40DD8652E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9E4F32-3A5B-4C96-BAD3-0689F78422F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3036E32A-76BA-4E71-8CAC-4C9724660F2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6AC24A0-0342-49E4-966A-3C224D67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Committees_agenda.dotm</Template>
  <TotalTime>920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1804 OC Agenda</vt:lpstr>
    </vt:vector>
  </TitlesOfParts>
  <Company>The Treasury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1804 OC Agenda</dc:title>
  <dc:creator>Burke, Amy</dc:creator>
  <cp:lastModifiedBy>Wasley, Matthew</cp:lastModifiedBy>
  <cp:revision>2</cp:revision>
  <cp:lastPrinted>2019-07-15T05:30:00Z</cp:lastPrinted>
  <dcterms:created xsi:type="dcterms:W3CDTF">2019-07-16T23:25:00Z</dcterms:created>
  <dcterms:modified xsi:type="dcterms:W3CDTF">2019-07-16T23:25:00Z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0x010100E95D40E5DFEA714B90E88DB5CE07A6B500E4CC779F6956F946B1963A5AFEE53528</vt:lpwstr>
  </property>
  <property fmtid="{D5CDD505-2E9C-101B-9397-08002B2CF9AE}" pid="4" name="TSYRecordClass">
    <vt:lpwstr>57;#TSY RA-8923 - Retain as national archives|48e7aad3-c205-4fdc-9279-a9ed8a0327f2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ListId">
    <vt:lpwstr>{17099388-55d4-4cee-aa1a-f026d6a70641}</vt:lpwstr>
  </property>
  <property fmtid="{D5CDD505-2E9C-101B-9397-08002B2CF9AE}" pid="7" name="RecordPoint_ActiveItemUniqueId">
    <vt:lpwstr>{97409e4b-1091-4af6-832b-d3676ebf95e8}</vt:lpwstr>
  </property>
  <property fmtid="{D5CDD505-2E9C-101B-9397-08002B2CF9AE}" pid="8" name="RecordPoint_ActiveItemWebId">
    <vt:lpwstr>{31eac4f3-160a-4a13-a9a0-2808d5b44bbf}</vt:lpwstr>
  </property>
  <property fmtid="{D5CDD505-2E9C-101B-9397-08002B2CF9AE}" pid="9" name="RecordPoint_ActiveItemSiteId">
    <vt:lpwstr>{08cedf7d-7ad2-4b81-a81f-47e3ec332c41}</vt:lpwstr>
  </property>
  <property fmtid="{D5CDD505-2E9C-101B-9397-08002B2CF9AE}" pid="10" name="RecordPoint_RecordNumberSubmitted">
    <vt:lpwstr>R0002050421</vt:lpwstr>
  </property>
  <property fmtid="{D5CDD505-2E9C-101B-9397-08002B2CF9AE}" pid="11" name="RecordPoint_SubmissionCompleted">
    <vt:lpwstr>2019-04-23T04:29:57.6834919+10:00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Order">
    <vt:r8>1247200</vt:r8>
  </property>
  <property fmtid="{D5CDD505-2E9C-101B-9397-08002B2CF9AE}" pid="16" name="_dlc_DocIdItemGuid">
    <vt:lpwstr>1f6d231f-961e-4720-888d-ee1e48d9cc35</vt:lpwstr>
  </property>
  <property fmtid="{D5CDD505-2E9C-101B-9397-08002B2CF9AE}" pid="17" name="SecurityClassification">
    <vt:lpwstr>For Official Use Only</vt:lpwstr>
  </property>
  <property fmtid="{D5CDD505-2E9C-101B-9397-08002B2CF9AE}" pid="18" name="DLMSecurityClassification">
    <vt:lpwstr/>
  </property>
  <property fmtid="{D5CDD505-2E9C-101B-9397-08002B2CF9AE}" pid="19" name="_AdHocReviewCycleID">
    <vt:i4>-2096504087</vt:i4>
  </property>
  <property fmtid="{D5CDD505-2E9C-101B-9397-08002B2CF9AE}" pid="20" name="_NewReviewCycle">
    <vt:lpwstr/>
  </property>
  <property fmtid="{D5CDD505-2E9C-101B-9397-08002B2CF9AE}" pid="21" name="_EmailSubject">
    <vt:lpwstr>AusNCP Draft Minutes, 11 April 2019</vt:lpwstr>
  </property>
  <property fmtid="{D5CDD505-2E9C-101B-9397-08002B2CF9AE}" pid="22" name="_AuthorEmail">
    <vt:lpwstr>ANCP@TREASURY.GOV.AU</vt:lpwstr>
  </property>
  <property fmtid="{D5CDD505-2E9C-101B-9397-08002B2CF9AE}" pid="23" name="_AuthorEmailDisplayName">
    <vt:lpwstr>ANCP</vt:lpwstr>
  </property>
  <property fmtid="{D5CDD505-2E9C-101B-9397-08002B2CF9AE}" pid="24" name="_ReviewingToolsShownOnce">
    <vt:lpwstr/>
  </property>
</Properties>
</file>