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7BEC6" w14:textId="027F13DB" w:rsidR="00986A46" w:rsidRPr="00F50CEA" w:rsidRDefault="00B84605" w:rsidP="00F50CEA">
      <w:pPr>
        <w:pStyle w:val="Heading1"/>
      </w:pPr>
      <w:r w:rsidRPr="00F50CEA">
        <w:t xml:space="preserve">OECD Gaidens bilong ol Maltinesenel Entaprais </w:t>
      </w:r>
    </w:p>
    <w:p w14:paraId="7635548E" w14:textId="61357DD2" w:rsidR="0092172E" w:rsidRPr="0076240B" w:rsidRDefault="004C5E2A" w:rsidP="00EB6AD8">
      <w:pPr>
        <w:pStyle w:val="Heading2"/>
        <w:spacing w:before="300"/>
        <w:rPr>
          <w:sz w:val="30"/>
          <w:szCs w:val="30"/>
        </w:rPr>
      </w:pPr>
      <w:r w:rsidRPr="0076240B">
        <w:rPr>
          <w:sz w:val="30"/>
          <w:szCs w:val="30"/>
        </w:rPr>
        <w:t xml:space="preserve">Wanpela maltinesenel bisnis i bin bagarapim yu, kominiti o envairomen bilong yu? </w:t>
      </w:r>
    </w:p>
    <w:p w14:paraId="048C7035" w14:textId="5C28BD99" w:rsidR="005C6567" w:rsidRPr="008F5F91" w:rsidRDefault="00FC123E" w:rsidP="008F5F91">
      <w:pPr>
        <w:pStyle w:val="Introtext"/>
      </w:pPr>
      <w:r w:rsidRPr="008F5F91">
        <w:rPr>
          <w:noProof/>
        </w:rPr>
        <w:drawing>
          <wp:anchor distT="0" distB="0" distL="114300" distR="114300" simplePos="0" relativeHeight="251658240" behindDoc="0" locked="0" layoutInCell="1" allowOverlap="1" wp14:anchorId="19CC7634" wp14:editId="152A7B43">
            <wp:simplePos x="0" y="0"/>
            <wp:positionH relativeFrom="column">
              <wp:posOffset>25400</wp:posOffset>
            </wp:positionH>
            <wp:positionV relativeFrom="paragraph">
              <wp:posOffset>2540</wp:posOffset>
            </wp:positionV>
            <wp:extent cx="971550" cy="971550"/>
            <wp:effectExtent l="0" t="0" r="0" b="0"/>
            <wp:wrapSquare wrapText="bothSides"/>
            <wp:docPr id="1089003638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003638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0E6" w:rsidRPr="008F5F91">
        <w:t xml:space="preserve">Ating ol i bin brukim OECD Gaidens bilong ol Maltinesenel Entaprais … Wanpela </w:t>
      </w:r>
      <w:r w:rsidR="00782DBD">
        <w:t>‘</w:t>
      </w:r>
      <w:r w:rsidR="00D470E6" w:rsidRPr="008F5F91">
        <w:t>nesenel kontek poin</w:t>
      </w:r>
      <w:r w:rsidR="00782DBD">
        <w:t>’</w:t>
      </w:r>
      <w:r w:rsidR="00D470E6" w:rsidRPr="008F5F91">
        <w:t xml:space="preserve"> i ken helpim!</w:t>
      </w:r>
    </w:p>
    <w:p w14:paraId="579084A6" w14:textId="514F7461" w:rsidR="005C6567" w:rsidRPr="008F5F91" w:rsidRDefault="00171A1B" w:rsidP="008F5F91">
      <w:pPr>
        <w:pStyle w:val="Introtext"/>
      </w:pPr>
      <w:r w:rsidRPr="008F5F91">
        <w:t xml:space="preserve">Wanpela </w:t>
      </w:r>
      <w:r w:rsidR="00782DBD">
        <w:t>‘</w:t>
      </w:r>
      <w:r w:rsidRPr="008F5F91">
        <w:t>multinesenel</w:t>
      </w:r>
      <w:r w:rsidR="00782DBD">
        <w:t>’</w:t>
      </w:r>
      <w:r w:rsidRPr="008F5F91">
        <w:t xml:space="preserve"> em i wanpela bisnis we i wok long moa long wanpela kantri. Wanpela lokal bisnis i ken stap insait long wanpela multinesenel</w:t>
      </w:r>
      <w:r w:rsidR="00CF332B" w:rsidRPr="008F5F91">
        <w:t>.</w:t>
      </w:r>
    </w:p>
    <w:p w14:paraId="15381510" w14:textId="4888ACA4" w:rsidR="0092172E" w:rsidRPr="0076240B" w:rsidRDefault="00FC123E" w:rsidP="0076240B">
      <w:pPr>
        <w:pStyle w:val="Heading2"/>
        <w:spacing w:before="300"/>
        <w:rPr>
          <w:sz w:val="30"/>
          <w:szCs w:val="30"/>
        </w:rPr>
      </w:pPr>
      <w:r w:rsidRPr="0076240B">
        <w:rPr>
          <w:noProof/>
          <w:sz w:val="30"/>
          <w:szCs w:val="30"/>
        </w:rPr>
        <w:drawing>
          <wp:anchor distT="0" distB="0" distL="114300" distR="114300" simplePos="0" relativeHeight="251658241" behindDoc="0" locked="0" layoutInCell="1" allowOverlap="1" wp14:anchorId="3EEA8771" wp14:editId="6386E726">
            <wp:simplePos x="0" y="0"/>
            <wp:positionH relativeFrom="column">
              <wp:posOffset>26035</wp:posOffset>
            </wp:positionH>
            <wp:positionV relativeFrom="paragraph">
              <wp:posOffset>311041</wp:posOffset>
            </wp:positionV>
            <wp:extent cx="971550" cy="814705"/>
            <wp:effectExtent l="0" t="0" r="0" b="0"/>
            <wp:wrapSquare wrapText="bothSides"/>
            <wp:docPr id="1817298073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298073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 t="7196" b="8878"/>
                    <a:stretch/>
                  </pic:blipFill>
                  <pic:spPr bwMode="auto">
                    <a:xfrm>
                      <a:off x="0" y="0"/>
                      <a:ext cx="971550" cy="814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512" w:rsidRPr="0076240B">
        <w:rPr>
          <w:sz w:val="30"/>
          <w:szCs w:val="30"/>
        </w:rPr>
        <w:t xml:space="preserve">Wanem em ol </w:t>
      </w:r>
      <w:r w:rsidR="00782DBD">
        <w:rPr>
          <w:sz w:val="30"/>
          <w:szCs w:val="30"/>
        </w:rPr>
        <w:t>‘</w:t>
      </w:r>
      <w:r w:rsidR="00E17512" w:rsidRPr="0076240B">
        <w:rPr>
          <w:sz w:val="30"/>
          <w:szCs w:val="30"/>
        </w:rPr>
        <w:t>OECD Gaidens</w:t>
      </w:r>
      <w:r w:rsidR="00782DBD">
        <w:rPr>
          <w:sz w:val="30"/>
          <w:szCs w:val="30"/>
        </w:rPr>
        <w:t>’</w:t>
      </w:r>
      <w:r w:rsidR="0092172E" w:rsidRPr="0076240B">
        <w:rPr>
          <w:sz w:val="30"/>
          <w:szCs w:val="30"/>
        </w:rPr>
        <w:t>?</w:t>
      </w:r>
    </w:p>
    <w:p w14:paraId="0CEF4CBF" w14:textId="3E89D3A1" w:rsidR="000B2185" w:rsidRPr="00FC123E" w:rsidRDefault="00692570" w:rsidP="00FC123E">
      <w:pPr>
        <w:rPr>
          <w:sz w:val="21"/>
          <w:szCs w:val="21"/>
        </w:rPr>
      </w:pPr>
      <w:r w:rsidRPr="00FC123E">
        <w:rPr>
          <w:sz w:val="21"/>
          <w:szCs w:val="21"/>
        </w:rPr>
        <w:t xml:space="preserve">Ol </w:t>
      </w:r>
      <w:r w:rsidRPr="00FC123E">
        <w:rPr>
          <w:b/>
          <w:bCs/>
          <w:sz w:val="21"/>
          <w:szCs w:val="21"/>
        </w:rPr>
        <w:t>OECD Gaidens bilong ol Maltinesenel Entaprais long Responsibel Bisnis Kondakt</w:t>
      </w:r>
      <w:r w:rsidRPr="00FC123E">
        <w:rPr>
          <w:sz w:val="21"/>
          <w:szCs w:val="21"/>
        </w:rPr>
        <w:t xml:space="preserve"> (OECD Gaidens) em ol standet bilong pasin we i strongim ol maltinesenel bisnis long mekim gutpela wok, long wanem hap ol i wok long en. Ol OECD Gaidens i karamapim ol raits bilong ol manmeri, raits bilong ol wokman, envairomen na ol narapela samting.</w:t>
      </w:r>
    </w:p>
    <w:p w14:paraId="4680E4E8" w14:textId="0958C913" w:rsidR="001C7C97" w:rsidRPr="008F5F91" w:rsidRDefault="00F00E2A" w:rsidP="008F5F91">
      <w:pPr>
        <w:pStyle w:val="CallOutText"/>
      </w:pPr>
      <w:r w:rsidRPr="008F5F91">
        <w:t>OECD em i wanpela intagavman ogenaisesen we i save promotim ol intanesenel standet.</w:t>
      </w:r>
    </w:p>
    <w:p w14:paraId="5573EFB1" w14:textId="124A11B1" w:rsidR="001C7C97" w:rsidRPr="0076240B" w:rsidRDefault="009D1981" w:rsidP="0076240B">
      <w:pPr>
        <w:pStyle w:val="Heading2"/>
        <w:spacing w:before="300"/>
      </w:pPr>
      <w:r w:rsidRPr="0076240B">
        <w:t xml:space="preserve">Wanem samting em </w:t>
      </w:r>
      <w:r w:rsidR="00782DBD">
        <w:t>‘</w:t>
      </w:r>
      <w:r w:rsidRPr="0076240B">
        <w:t>nesenel kontek poin</w:t>
      </w:r>
      <w:r w:rsidR="00782DBD">
        <w:t>’</w:t>
      </w:r>
      <w:r w:rsidRPr="0076240B">
        <w:t>?</w:t>
      </w:r>
    </w:p>
    <w:p w14:paraId="56A01B33" w14:textId="70B90FF3" w:rsidR="001C7C97" w:rsidRPr="003729AE" w:rsidRDefault="00B673DF" w:rsidP="00A35B87">
      <w:pPr>
        <w:rPr>
          <w:sz w:val="21"/>
          <w:szCs w:val="21"/>
        </w:rPr>
      </w:pPr>
      <w:r w:rsidRPr="003729AE">
        <w:rPr>
          <w:sz w:val="21"/>
          <w:szCs w:val="21"/>
        </w:rPr>
        <w:t xml:space="preserve">Moa long 50 pela kantri i gat ol </w:t>
      </w:r>
      <w:r w:rsidRPr="003729AE">
        <w:rPr>
          <w:b/>
          <w:bCs/>
          <w:sz w:val="21"/>
          <w:szCs w:val="21"/>
        </w:rPr>
        <w:t>nesenel kontek poin bilong risponsibel bisnis kondakt</w:t>
      </w:r>
      <w:r w:rsidRPr="003729AE">
        <w:rPr>
          <w:sz w:val="21"/>
          <w:szCs w:val="21"/>
        </w:rPr>
        <w:t xml:space="preserve"> long helpim stretim ol komplen egensim ol maltinesenel bisnis we i </w:t>
      </w:r>
      <w:r w:rsidR="00782DBD">
        <w:rPr>
          <w:sz w:val="21"/>
          <w:szCs w:val="21"/>
        </w:rPr>
        <w:t>‘</w:t>
      </w:r>
      <w:r w:rsidRPr="003729AE">
        <w:rPr>
          <w:sz w:val="21"/>
          <w:szCs w:val="21"/>
        </w:rPr>
        <w:t>link</w:t>
      </w:r>
      <w:r w:rsidR="00782DBD">
        <w:rPr>
          <w:sz w:val="21"/>
          <w:szCs w:val="21"/>
        </w:rPr>
        <w:t>’</w:t>
      </w:r>
      <w:r w:rsidRPr="003729AE">
        <w:rPr>
          <w:sz w:val="21"/>
          <w:szCs w:val="21"/>
        </w:rPr>
        <w:t xml:space="preserve"> wantaim ol dispela kantri. Ol</w:t>
      </w:r>
      <w:r w:rsidR="005F6FEE" w:rsidRPr="003729AE">
        <w:rPr>
          <w:sz w:val="21"/>
          <w:szCs w:val="21"/>
        </w:rPr>
        <w:t> </w:t>
      </w:r>
      <w:r w:rsidRPr="003729AE">
        <w:rPr>
          <w:sz w:val="21"/>
          <w:szCs w:val="21"/>
        </w:rPr>
        <w:t xml:space="preserve">dispela kantri i stap long </w:t>
      </w:r>
      <w:hyperlink r:id="rId11" w:history="1">
        <w:r w:rsidR="00931BAE" w:rsidRPr="00687918">
          <w:rPr>
            <w:rStyle w:val="Hyperlink"/>
            <w:sz w:val="21"/>
            <w:szCs w:val="21"/>
          </w:rPr>
          <w:t xml:space="preserve">websait </w:t>
        </w:r>
        <w:r w:rsidRPr="00687918">
          <w:rPr>
            <w:rStyle w:val="Hyperlink"/>
            <w:sz w:val="21"/>
            <w:szCs w:val="21"/>
          </w:rPr>
          <w:t>bilong OECD</w:t>
        </w:r>
      </w:hyperlink>
      <w:r w:rsidR="00931BAE">
        <w:rPr>
          <w:sz w:val="21"/>
          <w:szCs w:val="21"/>
        </w:rPr>
        <w:t>.</w:t>
      </w:r>
    </w:p>
    <w:p w14:paraId="5092A3D4" w14:textId="7F5D8834" w:rsidR="001C7C97" w:rsidRPr="0076240B" w:rsidRDefault="00094225" w:rsidP="0076240B">
      <w:pPr>
        <w:pStyle w:val="Heading2"/>
        <w:spacing w:before="300"/>
        <w:rPr>
          <w:sz w:val="30"/>
          <w:szCs w:val="30"/>
        </w:rPr>
      </w:pPr>
      <w:r w:rsidRPr="0076240B">
        <w:rPr>
          <w:sz w:val="30"/>
          <w:szCs w:val="30"/>
        </w:rPr>
        <w:t>Wanem ol samting mi ken komplen long en?</w:t>
      </w:r>
    </w:p>
    <w:p w14:paraId="089FD387" w14:textId="669BBAE3" w:rsidR="006F66FE" w:rsidRPr="003729AE" w:rsidRDefault="006F66FE" w:rsidP="006F66FE">
      <w:pPr>
        <w:rPr>
          <w:sz w:val="21"/>
          <w:szCs w:val="21"/>
        </w:rPr>
      </w:pPr>
      <w:r w:rsidRPr="003729AE">
        <w:rPr>
          <w:noProof/>
          <w:sz w:val="21"/>
          <w:szCs w:val="21"/>
        </w:rPr>
        <w:drawing>
          <wp:anchor distT="0" distB="0" distL="114300" distR="114300" simplePos="0" relativeHeight="251658242" behindDoc="0" locked="0" layoutInCell="1" allowOverlap="1" wp14:anchorId="23272DF4" wp14:editId="58A8DA17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972000" cy="972000"/>
            <wp:effectExtent l="0" t="0" r="0" b="0"/>
            <wp:wrapSquare wrapText="bothSides"/>
            <wp:docPr id="713284911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284911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5EC" w:rsidRPr="003729AE">
        <w:rPr>
          <w:sz w:val="21"/>
          <w:szCs w:val="21"/>
        </w:rPr>
        <w:t>Yu i ken komplen long pasin bilong bisnis we i go long:</w:t>
      </w:r>
    </w:p>
    <w:p w14:paraId="7682A999" w14:textId="074EFEF0" w:rsidR="006F66FE" w:rsidRPr="003729AE" w:rsidRDefault="00E97CB3" w:rsidP="003729AE">
      <w:pPr>
        <w:pStyle w:val="Bullet"/>
        <w:ind w:left="1985" w:hanging="312"/>
        <w:rPr>
          <w:sz w:val="21"/>
          <w:szCs w:val="21"/>
        </w:rPr>
      </w:pPr>
      <w:r w:rsidRPr="003729AE">
        <w:rPr>
          <w:sz w:val="21"/>
          <w:szCs w:val="21"/>
        </w:rPr>
        <w:t xml:space="preserve">ol raits bilong ol manmeri, ol raits bilong ol wokman, envairomen na senis bilong klaimet </w:t>
      </w:r>
    </w:p>
    <w:p w14:paraId="0DB13E55" w14:textId="2BF69794" w:rsidR="006F66FE" w:rsidRPr="003729AE" w:rsidRDefault="00E97CB3" w:rsidP="003729AE">
      <w:pPr>
        <w:pStyle w:val="Bullet"/>
        <w:ind w:left="1985" w:hanging="312"/>
        <w:rPr>
          <w:sz w:val="21"/>
          <w:szCs w:val="21"/>
        </w:rPr>
      </w:pPr>
      <w:r w:rsidRPr="003729AE">
        <w:rPr>
          <w:sz w:val="21"/>
          <w:szCs w:val="21"/>
        </w:rPr>
        <w:t xml:space="preserve">ol toksave bilong ol kampani, korapsen, pasin bilong no laikim kompetisen na pasin bilong abrusim takis </w:t>
      </w:r>
    </w:p>
    <w:p w14:paraId="63B0FE25" w14:textId="45848619" w:rsidR="006F66FE" w:rsidRPr="003729AE" w:rsidRDefault="00E97CB3" w:rsidP="003729AE">
      <w:pPr>
        <w:pStyle w:val="Bullet"/>
        <w:ind w:left="1985" w:hanging="312"/>
        <w:rPr>
          <w:sz w:val="21"/>
          <w:szCs w:val="21"/>
        </w:rPr>
      </w:pPr>
      <w:r w:rsidRPr="003729AE">
        <w:rPr>
          <w:sz w:val="21"/>
          <w:szCs w:val="21"/>
        </w:rPr>
        <w:t>gutpela wok saiens na teknoloji na lukautim ol manmeri husait i saveh baim ol samting.</w:t>
      </w:r>
    </w:p>
    <w:p w14:paraId="4C398018" w14:textId="48A8252B" w:rsidR="003E0D04" w:rsidRPr="003729AE" w:rsidRDefault="00182ACE" w:rsidP="00182ACE">
      <w:pPr>
        <w:rPr>
          <w:sz w:val="21"/>
          <w:szCs w:val="21"/>
        </w:rPr>
      </w:pPr>
      <w:r w:rsidRPr="003729AE">
        <w:rPr>
          <w:sz w:val="21"/>
          <w:szCs w:val="21"/>
        </w:rPr>
        <w:t xml:space="preserve">Lukim </w:t>
      </w:r>
      <w:hyperlink r:id="rId14" w:history="1">
        <w:r w:rsidR="0082488B" w:rsidRPr="00901AAA">
          <w:rPr>
            <w:rStyle w:val="Hyperlink"/>
            <w:sz w:val="21"/>
            <w:szCs w:val="21"/>
          </w:rPr>
          <w:t>websait bilong OECD Gaidens</w:t>
        </w:r>
      </w:hyperlink>
      <w:r w:rsidR="0082488B" w:rsidRPr="0082488B">
        <w:rPr>
          <w:sz w:val="21"/>
          <w:szCs w:val="21"/>
        </w:rPr>
        <w:t xml:space="preserve"> long kisim</w:t>
      </w:r>
      <w:r w:rsidRPr="003729AE">
        <w:rPr>
          <w:sz w:val="21"/>
          <w:szCs w:val="21"/>
        </w:rPr>
        <w:t xml:space="preserve"> moa infomesen.</w:t>
      </w:r>
    </w:p>
    <w:p w14:paraId="37432B40" w14:textId="77777777" w:rsidR="008F5F91" w:rsidRDefault="008F5F91">
      <w:pPr>
        <w:spacing w:before="0" w:after="0"/>
        <w:rPr>
          <w:rFonts w:ascii="Calibri" w:hAnsi="Calibri" w:cs="Arial"/>
          <w:iCs/>
          <w:color w:val="5D779D" w:themeColor="accent3"/>
          <w:kern w:val="32"/>
          <w:sz w:val="30"/>
          <w:szCs w:val="30"/>
        </w:rPr>
      </w:pPr>
      <w:bookmarkStart w:id="0" w:name="_Hlk207293022"/>
      <w:r>
        <w:rPr>
          <w:sz w:val="30"/>
          <w:szCs w:val="30"/>
        </w:rPr>
        <w:br w:type="page"/>
      </w:r>
    </w:p>
    <w:p w14:paraId="6F86BBF8" w14:textId="2215018B" w:rsidR="001C7C97" w:rsidRPr="0076240B" w:rsidRDefault="001E57CC" w:rsidP="0076240B">
      <w:pPr>
        <w:pStyle w:val="Heading2"/>
        <w:spacing w:before="300"/>
        <w:rPr>
          <w:sz w:val="30"/>
          <w:szCs w:val="30"/>
        </w:rPr>
      </w:pPr>
      <w:r w:rsidRPr="0076240B">
        <w:rPr>
          <w:sz w:val="30"/>
          <w:szCs w:val="30"/>
        </w:rPr>
        <w:lastRenderedPageBreak/>
        <w:t>Kantri bilong mi i no gat nesenel kontek poin. Mi ken komplen yet?</w:t>
      </w:r>
    </w:p>
    <w:bookmarkEnd w:id="0"/>
    <w:p w14:paraId="39BE2E5F" w14:textId="632C1F34" w:rsidR="00DF6041" w:rsidRPr="00841B41" w:rsidRDefault="00F77533" w:rsidP="00C1261B">
      <w:pPr>
        <w:rPr>
          <w:sz w:val="21"/>
          <w:szCs w:val="21"/>
        </w:rPr>
      </w:pPr>
      <w:r w:rsidRPr="00841B41">
        <w:rPr>
          <w:sz w:val="21"/>
          <w:szCs w:val="21"/>
        </w:rPr>
        <w:t>Yes, tru tumas! Yu i ken komplen i go long nesenel kontek poin bilong narapela kantri sapos dispela maltinesenel bisnis yu komplen long en i link go lo dispela kantri. Link i minim olsem bisnis i</w:t>
      </w:r>
      <w:r w:rsidR="0051649B" w:rsidRPr="00841B41">
        <w:rPr>
          <w:sz w:val="21"/>
          <w:szCs w:val="21"/>
        </w:rPr>
        <w:t xml:space="preserve">: </w:t>
      </w:r>
    </w:p>
    <w:p w14:paraId="09AAFBEB" w14:textId="77777777" w:rsidR="00993395" w:rsidRPr="00841B41" w:rsidRDefault="00993395" w:rsidP="00C1261B">
      <w:pPr>
        <w:pStyle w:val="Bullet"/>
        <w:ind w:left="312" w:hanging="312"/>
        <w:rPr>
          <w:sz w:val="21"/>
          <w:szCs w:val="21"/>
        </w:rPr>
      </w:pPr>
      <w:r w:rsidRPr="00841B41">
        <w:rPr>
          <w:sz w:val="21"/>
          <w:szCs w:val="21"/>
        </w:rPr>
        <w:t>kam long wanpela kantri we i gat nesenel kontek poin, o </w:t>
      </w:r>
    </w:p>
    <w:p w14:paraId="7F8F13B3" w14:textId="77777777" w:rsidR="00993395" w:rsidRPr="00841B41" w:rsidRDefault="00993395" w:rsidP="00C1261B">
      <w:pPr>
        <w:pStyle w:val="Bullet"/>
        <w:ind w:left="312" w:hanging="312"/>
        <w:rPr>
          <w:sz w:val="21"/>
          <w:szCs w:val="21"/>
        </w:rPr>
      </w:pPr>
      <w:r w:rsidRPr="00841B41">
        <w:rPr>
          <w:sz w:val="21"/>
          <w:szCs w:val="21"/>
        </w:rPr>
        <w:t>i wok long wanpela kantri we i gat nesenel kontek poin. </w:t>
      </w:r>
    </w:p>
    <w:p w14:paraId="6D5CD568" w14:textId="1639A392" w:rsidR="00E3493F" w:rsidRPr="00841B41" w:rsidRDefault="00993395" w:rsidP="00C1261B">
      <w:pPr>
        <w:rPr>
          <w:sz w:val="21"/>
          <w:szCs w:val="21"/>
        </w:rPr>
      </w:pPr>
      <w:r w:rsidRPr="00841B41">
        <w:rPr>
          <w:sz w:val="21"/>
          <w:szCs w:val="21"/>
        </w:rPr>
        <w:t>Eksampel, em i ken link sapos hetkota bilong em i stap long wanpela kantri we i gat nesenel kontek poin o em i gat ol bisnis o aset insait long wanpela kantri we i gat nesenel kontek poin.</w:t>
      </w:r>
    </w:p>
    <w:p w14:paraId="7F99E183" w14:textId="25BF283E" w:rsidR="00C06334" w:rsidRPr="0076240B" w:rsidRDefault="00993395" w:rsidP="0076240B">
      <w:pPr>
        <w:pStyle w:val="Heading2"/>
        <w:spacing w:before="300"/>
        <w:rPr>
          <w:sz w:val="30"/>
          <w:szCs w:val="30"/>
        </w:rPr>
      </w:pPr>
      <w:r w:rsidRPr="0076240B">
        <w:rPr>
          <w:sz w:val="30"/>
          <w:szCs w:val="30"/>
        </w:rPr>
        <w:t>Hau bai mi komplen?</w:t>
      </w:r>
    </w:p>
    <w:p w14:paraId="14467BFA" w14:textId="37710AEB" w:rsidR="003751CF" w:rsidRPr="00C1261B" w:rsidRDefault="003751CF" w:rsidP="00C1261B">
      <w:pPr>
        <w:rPr>
          <w:sz w:val="21"/>
          <w:szCs w:val="21"/>
        </w:rPr>
      </w:pPr>
      <w:r w:rsidRPr="00C1261B">
        <w:rPr>
          <w:sz w:val="21"/>
          <w:szCs w:val="21"/>
        </w:rPr>
        <w:t>Pastaim, makim wanpela nesenel kontek poin insait long wanpela kantri we i link long bisnis (lukim</w:t>
      </w:r>
      <w:r w:rsidR="00610E3F" w:rsidRPr="00C1261B">
        <w:rPr>
          <w:sz w:val="21"/>
          <w:szCs w:val="21"/>
        </w:rPr>
        <w:t> </w:t>
      </w:r>
      <w:r w:rsidRPr="00C1261B">
        <w:rPr>
          <w:sz w:val="21"/>
          <w:szCs w:val="21"/>
        </w:rPr>
        <w:t>antap) na bihainim ol step long websait bilong ol na mekim wanpela komplen. </w:t>
      </w:r>
    </w:p>
    <w:p w14:paraId="27FF2B4F" w14:textId="77777777" w:rsidR="003751CF" w:rsidRPr="00C1261B" w:rsidRDefault="003751CF" w:rsidP="00C1261B">
      <w:pPr>
        <w:rPr>
          <w:sz w:val="21"/>
          <w:szCs w:val="21"/>
        </w:rPr>
      </w:pPr>
      <w:r w:rsidRPr="00C1261B">
        <w:rPr>
          <w:sz w:val="21"/>
          <w:szCs w:val="21"/>
        </w:rPr>
        <w:t>Komplen bilong yu i mas tokaut long hau yu ting bisnis i brukim OECD Gaidens na wanem samting yu laikim bisnis i mas mekim. </w:t>
      </w:r>
    </w:p>
    <w:p w14:paraId="6E382C6E" w14:textId="4C30ECA6" w:rsidR="00341EAE" w:rsidRPr="00C1261B" w:rsidRDefault="00341EAE" w:rsidP="00C1261B">
      <w:pPr>
        <w:rPr>
          <w:sz w:val="21"/>
          <w:szCs w:val="21"/>
        </w:rPr>
      </w:pPr>
      <w:r w:rsidRPr="00C1261B">
        <w:rPr>
          <w:sz w:val="21"/>
          <w:szCs w:val="21"/>
        </w:rPr>
        <w:t>Yu i ken askim narapela man olsem wanpela non</w:t>
      </w:r>
      <w:r w:rsidR="00782DBD" w:rsidRPr="00C1261B">
        <w:rPr>
          <w:sz w:val="21"/>
          <w:szCs w:val="21"/>
        </w:rPr>
        <w:noBreakHyphen/>
      </w:r>
      <w:r w:rsidRPr="00C1261B">
        <w:rPr>
          <w:sz w:val="21"/>
          <w:szCs w:val="21"/>
        </w:rPr>
        <w:t>gavman ogenaisesen (NGO), long mekim komplen long nem bilong yu tu. </w:t>
      </w:r>
    </w:p>
    <w:p w14:paraId="3AEF0E35" w14:textId="0DE98AAD" w:rsidR="00341EAE" w:rsidRPr="00C1261B" w:rsidRDefault="001D3AF7" w:rsidP="00C1261B">
      <w:pPr>
        <w:rPr>
          <w:sz w:val="21"/>
          <w:szCs w:val="21"/>
        </w:rPr>
      </w:pPr>
      <w:r w:rsidRPr="00C1261B">
        <w:rPr>
          <w:sz w:val="21"/>
          <w:szCs w:val="21"/>
        </w:rPr>
        <w:t xml:space="preserve">OECD Watch, em i wanpela global netwok bilong ol kominiti na ol NGO, em i gat </w:t>
      </w:r>
      <w:hyperlink r:id="rId15" w:history="1">
        <w:r w:rsidRPr="00BC5611">
          <w:rPr>
            <w:rStyle w:val="Hyperlink"/>
            <w:sz w:val="21"/>
            <w:szCs w:val="21"/>
          </w:rPr>
          <w:t>edvais long raitim wanpela gutpela komplen</w:t>
        </w:r>
      </w:hyperlink>
      <w:r w:rsidR="000E6841">
        <w:rPr>
          <w:sz w:val="21"/>
          <w:szCs w:val="21"/>
        </w:rPr>
        <w:t>.</w:t>
      </w:r>
      <w:r w:rsidR="00341EAE" w:rsidRPr="00C1261B">
        <w:rPr>
          <w:sz w:val="21"/>
          <w:szCs w:val="21"/>
        </w:rPr>
        <w:t> </w:t>
      </w:r>
    </w:p>
    <w:p w14:paraId="06F007C9" w14:textId="77777777" w:rsidR="00957FC8" w:rsidRDefault="00957FC8" w:rsidP="00957FC8">
      <w:pPr>
        <w:pStyle w:val="NoSpacing"/>
      </w:pPr>
    </w:p>
    <w:tbl>
      <w:tblPr>
        <w:tblW w:w="5000" w:type="pct"/>
        <w:shd w:val="clear" w:color="auto" w:fill="E8F0FC" w:themeFill="accent5" w:themeFillTint="33"/>
        <w:tblLook w:val="0020" w:firstRow="1" w:lastRow="0" w:firstColumn="0" w:lastColumn="0" w:noHBand="0" w:noVBand="0"/>
      </w:tblPr>
      <w:tblGrid>
        <w:gridCol w:w="2551"/>
        <w:gridCol w:w="5953"/>
      </w:tblGrid>
      <w:tr w:rsidR="00C06334" w14:paraId="6FA618B3" w14:textId="77777777" w:rsidTr="004A1674">
        <w:trPr>
          <w:cantSplit/>
        </w:trPr>
        <w:tc>
          <w:tcPr>
            <w:tcW w:w="1500" w:type="pct"/>
            <w:shd w:val="clear" w:color="auto" w:fill="E8F0FC" w:themeFill="accent5" w:themeFillTint="33"/>
          </w:tcPr>
          <w:p w14:paraId="1D471553" w14:textId="4CED4BC3" w:rsidR="00C06334" w:rsidRDefault="00C06334" w:rsidP="00C06334">
            <w:r w:rsidRPr="00DF6041">
              <w:rPr>
                <w:noProof/>
              </w:rPr>
              <w:drawing>
                <wp:inline distT="0" distB="0" distL="0" distR="0" wp14:anchorId="43623832" wp14:editId="091220BF">
                  <wp:extent cx="1224000" cy="1224000"/>
                  <wp:effectExtent l="0" t="0" r="0" b="0"/>
                  <wp:docPr id="1881916625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01311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00" cy="12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F1E">
              <w:t xml:space="preserve"> </w:t>
            </w:r>
          </w:p>
        </w:tc>
        <w:tc>
          <w:tcPr>
            <w:tcW w:w="3500" w:type="pct"/>
            <w:shd w:val="clear" w:color="auto" w:fill="E8F0FC" w:themeFill="accent5" w:themeFillTint="33"/>
            <w:vAlign w:val="center"/>
          </w:tcPr>
          <w:p w14:paraId="43ECD4A2" w14:textId="0BF818E0" w:rsidR="00C06334" w:rsidRDefault="00536D50" w:rsidP="00C06334">
            <w:r>
              <w:t>E</w:t>
            </w:r>
            <w:r w:rsidR="003013B8">
              <w:t>ksampel</w:t>
            </w:r>
            <w:r w:rsidR="00910FC4">
              <w:t xml:space="preserve">: </w:t>
            </w:r>
            <w:r w:rsidR="003751CF" w:rsidRPr="003751CF">
              <w:t xml:space="preserve">Skenim </w:t>
            </w:r>
            <w:r w:rsidR="00C55757">
              <w:t xml:space="preserve">QR </w:t>
            </w:r>
            <w:r w:rsidR="003751CF" w:rsidRPr="003751CF">
              <w:t xml:space="preserve">kod long lukim </w:t>
            </w:r>
            <w:hyperlink r:id="rId17" w:history="1">
              <w:r w:rsidR="003751CF" w:rsidRPr="0049050F">
                <w:rPr>
                  <w:rStyle w:val="Hyperlink"/>
                </w:rPr>
                <w:t xml:space="preserve">komplen fom bilong </w:t>
              </w:r>
              <w:r w:rsidR="00227011" w:rsidRPr="0049050F">
                <w:rPr>
                  <w:rStyle w:val="Hyperlink"/>
                </w:rPr>
                <w:t xml:space="preserve">nesenel kontek poin </w:t>
              </w:r>
              <w:r w:rsidR="003751CF" w:rsidRPr="0049050F">
                <w:rPr>
                  <w:rStyle w:val="Hyperlink"/>
                </w:rPr>
                <w:t>bilong Ostrelia</w:t>
              </w:r>
            </w:hyperlink>
            <w:r w:rsidR="00227011">
              <w:t>.</w:t>
            </w:r>
          </w:p>
        </w:tc>
      </w:tr>
    </w:tbl>
    <w:p w14:paraId="663A5ED6" w14:textId="5ACEA5EC" w:rsidR="00A35B87" w:rsidRPr="0076240B" w:rsidRDefault="00341EAE" w:rsidP="0076240B">
      <w:pPr>
        <w:pStyle w:val="Heading2"/>
        <w:spacing w:before="300"/>
        <w:rPr>
          <w:sz w:val="30"/>
          <w:szCs w:val="30"/>
        </w:rPr>
      </w:pPr>
      <w:r w:rsidRPr="0076240B">
        <w:rPr>
          <w:sz w:val="30"/>
          <w:szCs w:val="30"/>
        </w:rPr>
        <w:t>Wanem samting i save kamap taim mi komplen?</w:t>
      </w:r>
    </w:p>
    <w:p w14:paraId="745A6664" w14:textId="16C0CA0E" w:rsidR="00341EAE" w:rsidRPr="00C1261B" w:rsidRDefault="00341EAE" w:rsidP="00C1261B">
      <w:pPr>
        <w:rPr>
          <w:sz w:val="21"/>
          <w:szCs w:val="21"/>
        </w:rPr>
      </w:pPr>
      <w:r w:rsidRPr="00C1261B">
        <w:rPr>
          <w:sz w:val="21"/>
          <w:szCs w:val="21"/>
        </w:rPr>
        <w:t>Nesenel kontek poin bai sekim sapos komplen bilong yu i involvim wanpela maltinesenel bisnis we i</w:t>
      </w:r>
      <w:r w:rsidR="00B01672" w:rsidRPr="00C1261B">
        <w:rPr>
          <w:sz w:val="21"/>
          <w:szCs w:val="21"/>
        </w:rPr>
        <w:t> </w:t>
      </w:r>
      <w:r w:rsidRPr="00C1261B">
        <w:rPr>
          <w:sz w:val="21"/>
          <w:szCs w:val="21"/>
        </w:rPr>
        <w:t>wok wantaim wanpela kantri we i gat nesenel kontek poin, na sapos ol wok bilong bisnis i</w:t>
      </w:r>
      <w:r w:rsidR="005D43F3" w:rsidRPr="00C1261B">
        <w:rPr>
          <w:sz w:val="21"/>
          <w:szCs w:val="21"/>
        </w:rPr>
        <w:t> </w:t>
      </w:r>
      <w:r w:rsidRPr="00C1261B">
        <w:rPr>
          <w:sz w:val="21"/>
          <w:szCs w:val="21"/>
        </w:rPr>
        <w:t xml:space="preserve">stret wantaim OECD Gaidens. </w:t>
      </w:r>
    </w:p>
    <w:p w14:paraId="7DC86951" w14:textId="76C24374" w:rsidR="00DD0F86" w:rsidRPr="00C1261B" w:rsidRDefault="00DD0F86" w:rsidP="00C1261B">
      <w:pPr>
        <w:rPr>
          <w:sz w:val="21"/>
          <w:szCs w:val="21"/>
        </w:rPr>
      </w:pPr>
      <w:r w:rsidRPr="00C1261B">
        <w:rPr>
          <w:sz w:val="21"/>
          <w:szCs w:val="21"/>
        </w:rPr>
        <w:t>Sapos olsem, nesenel kontek poin i ken helpim yu long toktok wantaim bisnis o askim bisnis long givim infomesen we bai i stretim komplen bilong yu. Sampela nesenel kontek poin i ken pablisim tu wanpela stetmen  sapos ol i ting bisnis i bin mekim gutpela wok na bihainim ol OECD</w:t>
      </w:r>
      <w:r w:rsidR="005D43F3" w:rsidRPr="00C1261B">
        <w:rPr>
          <w:sz w:val="21"/>
          <w:szCs w:val="21"/>
        </w:rPr>
        <w:t> </w:t>
      </w:r>
      <w:r w:rsidRPr="00C1261B">
        <w:rPr>
          <w:sz w:val="21"/>
          <w:szCs w:val="21"/>
        </w:rPr>
        <w:t>Gaidens.</w:t>
      </w:r>
    </w:p>
    <w:p w14:paraId="651C0346" w14:textId="3B538D86" w:rsidR="00A35B87" w:rsidRPr="00C1261B" w:rsidRDefault="00DD0F86" w:rsidP="00C1261B">
      <w:pPr>
        <w:rPr>
          <w:sz w:val="21"/>
          <w:szCs w:val="21"/>
        </w:rPr>
      </w:pPr>
      <w:r w:rsidRPr="00C1261B">
        <w:rPr>
          <w:sz w:val="21"/>
          <w:szCs w:val="21"/>
        </w:rPr>
        <w:t>Ol komplen i stap hait tasol yu mas larim nesenel kontek poin long serim sampela infomesen wantaim bisnis bai ol i ken bekim gut</w:t>
      </w:r>
      <w:r w:rsidR="00CF332B" w:rsidRPr="00C1261B">
        <w:rPr>
          <w:sz w:val="21"/>
          <w:szCs w:val="21"/>
        </w:rPr>
        <w:t xml:space="preserve">. </w:t>
      </w:r>
      <w:r w:rsidRPr="00C1261B">
        <w:rPr>
          <w:sz w:val="21"/>
          <w:szCs w:val="21"/>
        </w:rPr>
        <w:t>Sapos yu wari olsem komplen inap putim yu long hevi, yu i ken askim nesenel kontek poin long hau em i ken helpim yu long menesim dispela, eksampel long rot bilong wanpela komplen we yu noken kolim nem bilong yu.</w:t>
      </w:r>
    </w:p>
    <w:p w14:paraId="7EB68FC2" w14:textId="18A35672" w:rsidR="00A35B87" w:rsidRPr="0076240B" w:rsidRDefault="00DD0F86" w:rsidP="0076240B">
      <w:pPr>
        <w:pStyle w:val="Heading2"/>
        <w:spacing w:before="300"/>
        <w:rPr>
          <w:sz w:val="30"/>
          <w:szCs w:val="30"/>
        </w:rPr>
      </w:pPr>
      <w:r w:rsidRPr="0076240B">
        <w:rPr>
          <w:sz w:val="30"/>
          <w:szCs w:val="30"/>
        </w:rPr>
        <w:t>Bilong wanem yu mas komplen long wanpela nesenel kontek poin?</w:t>
      </w:r>
    </w:p>
    <w:p w14:paraId="3CB604EE" w14:textId="452BBA05" w:rsidR="00A35B87" w:rsidRPr="00C1261B" w:rsidRDefault="00DE7075" w:rsidP="00C1261B">
      <w:pPr>
        <w:rPr>
          <w:sz w:val="21"/>
          <w:szCs w:val="21"/>
        </w:rPr>
      </w:pPr>
      <w:r w:rsidRPr="00C1261B">
        <w:rPr>
          <w:sz w:val="21"/>
          <w:szCs w:val="21"/>
        </w:rPr>
        <w:t>Sapos yu komplen i go long wanpela nesenel kontek poin dispela i save kirapim pablik awenes na dispela i min olsem bisnis bai tingim komplen bilong yu. Bihain long toktok, bisnis i ken senisim pasin bilong em, tok sori o helpim long stretim ol hevi</w:t>
      </w:r>
      <w:r w:rsidR="00CF332B" w:rsidRPr="00C1261B">
        <w:rPr>
          <w:sz w:val="21"/>
          <w:szCs w:val="21"/>
        </w:rPr>
        <w:t xml:space="preserve">. </w:t>
      </w:r>
      <w:r w:rsidRPr="00C1261B">
        <w:rPr>
          <w:sz w:val="21"/>
          <w:szCs w:val="21"/>
        </w:rPr>
        <w:t>Ol nesenel kontek poin em i no kot o polis, olsem na em i fri na yu no nidim loya. Na tu, sapos yu laik, yu i ken rausim komplen bilong yu long wanem taim yu laikim. Painimaut moa tude!</w:t>
      </w:r>
    </w:p>
    <w:sectPr w:rsidR="00A35B87" w:rsidRPr="00C1261B" w:rsidSect="002B0D30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701" w:right="1701" w:bottom="1021" w:left="1701" w:header="567" w:footer="249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3FF91" w14:textId="77777777" w:rsidR="00F9640B" w:rsidRDefault="00F9640B" w:rsidP="00886BC4">
      <w:r>
        <w:separator/>
      </w:r>
    </w:p>
    <w:p w14:paraId="0DC004CB" w14:textId="77777777" w:rsidR="00F9640B" w:rsidRDefault="00F9640B"/>
    <w:p w14:paraId="1A848C2E" w14:textId="77777777" w:rsidR="00F9640B" w:rsidRDefault="00F9640B"/>
  </w:endnote>
  <w:endnote w:type="continuationSeparator" w:id="0">
    <w:p w14:paraId="7F4957E7" w14:textId="77777777" w:rsidR="00F9640B" w:rsidRDefault="00F9640B" w:rsidP="00886BC4">
      <w:r>
        <w:continuationSeparator/>
      </w:r>
    </w:p>
    <w:p w14:paraId="3BBE30A7" w14:textId="77777777" w:rsidR="00F9640B" w:rsidRDefault="00F9640B"/>
    <w:p w14:paraId="0A5D5AB3" w14:textId="77777777" w:rsidR="00F9640B" w:rsidRDefault="00F9640B"/>
  </w:endnote>
  <w:endnote w:type="continuationNotice" w:id="1">
    <w:p w14:paraId="0DEEFE14" w14:textId="77777777" w:rsidR="00F9640B" w:rsidRDefault="00F9640B"/>
    <w:p w14:paraId="2495F9B8" w14:textId="77777777" w:rsidR="00F9640B" w:rsidRDefault="00F96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9999999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0FCB0" w14:textId="2A232955" w:rsidR="004D5788" w:rsidRDefault="00801EB0" w:rsidP="009C102E">
    <w:pPr>
      <w:pStyle w:val="Footer"/>
      <w:jc w:val="right"/>
    </w:pPr>
    <w:r w:rsidRPr="00801EB0">
      <w:t xml:space="preserve">Australian National Contact Point for Responsible Business Conduct (AusNCP) </w:t>
    </w:r>
    <w:r w:rsidR="00B104A7" w:rsidRPr="00801EB0">
      <w:t>i Wokim Dispela</w:t>
    </w:r>
    <w:r w:rsidR="00B104A7">
      <w:t xml:space="preserve">, </w:t>
    </w:r>
    <w:r w:rsidRPr="00801EB0">
      <w:t>2025</w:t>
    </w:r>
    <w:r w:rsidR="00A521BF" w:rsidRPr="00A521BF">
      <w:t>|</w:t>
    </w:r>
    <w:r w:rsidR="00A521BF" w:rsidRPr="00A521BF">
      <w:rPr>
        <w:rStyle w:val="PageNumber"/>
      </w:rPr>
      <w:t xml:space="preserve"> </w:t>
    </w:r>
    <w:r w:rsidR="00A521BF" w:rsidRPr="00A521BF">
      <w:rPr>
        <w:rStyle w:val="PageNumber"/>
      </w:rPr>
      <w:fldChar w:fldCharType="begin"/>
    </w:r>
    <w:r w:rsidR="00A521BF" w:rsidRPr="00A521BF">
      <w:rPr>
        <w:rStyle w:val="PageNumber"/>
      </w:rPr>
      <w:instrText xml:space="preserve"> PAGE   \* MERGEFORMAT </w:instrText>
    </w:r>
    <w:r w:rsidR="00A521BF" w:rsidRPr="00A521BF">
      <w:rPr>
        <w:rStyle w:val="PageNumber"/>
      </w:rPr>
      <w:fldChar w:fldCharType="separate"/>
    </w:r>
    <w:r w:rsidR="00A521BF" w:rsidRPr="00A521BF">
      <w:rPr>
        <w:rStyle w:val="PageNumber"/>
      </w:rPr>
      <w:t>1</w:t>
    </w:r>
    <w:r w:rsidR="00A521BF" w:rsidRPr="00A521BF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F756" w14:textId="100A5AA8" w:rsidR="00300C95" w:rsidRPr="00350B9F" w:rsidRDefault="00350B9F" w:rsidP="00A35B87">
    <w:pPr>
      <w:pStyle w:val="Footer"/>
      <w:rPr>
        <w:rStyle w:val="PageNumber"/>
      </w:rPr>
    </w:pPr>
    <w:r>
      <w:t>Provided by</w:t>
    </w:r>
    <w:r w:rsidRPr="00350B9F">
      <w:t xml:space="preserve"> the Australian National Contact Point for Responsible Business Conduct</w:t>
    </w:r>
    <w:r w:rsidR="00E81A92">
      <w:tab/>
      <w:t xml:space="preserve">| </w:t>
    </w:r>
    <w:r w:rsidR="00E81A92" w:rsidRPr="00350B9F">
      <w:rPr>
        <w:rStyle w:val="PageNumber"/>
      </w:rPr>
      <w:fldChar w:fldCharType="begin"/>
    </w:r>
    <w:r w:rsidR="00E81A92" w:rsidRPr="00350B9F">
      <w:rPr>
        <w:rStyle w:val="PageNumber"/>
      </w:rPr>
      <w:instrText xml:space="preserve"> PAGE   \* MERGEFORMAT </w:instrText>
    </w:r>
    <w:r w:rsidR="00E81A92" w:rsidRPr="00350B9F">
      <w:rPr>
        <w:rStyle w:val="PageNumber"/>
      </w:rPr>
      <w:fldChar w:fldCharType="separate"/>
    </w:r>
    <w:r w:rsidR="00E81A92" w:rsidRPr="00350B9F">
      <w:rPr>
        <w:rStyle w:val="PageNumber"/>
      </w:rPr>
      <w:t>1</w:t>
    </w:r>
    <w:r w:rsidR="00E81A92" w:rsidRPr="00350B9F">
      <w:rPr>
        <w:rStyle w:val="PageNumber"/>
      </w:rPr>
      <w:fldChar w:fldCharType="end"/>
    </w:r>
  </w:p>
  <w:p w14:paraId="7A840D1D" w14:textId="77777777" w:rsidR="004D5788" w:rsidRDefault="004D57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7FEAD" w14:textId="77777777" w:rsidR="00F9640B" w:rsidRDefault="00F9640B" w:rsidP="00886BC4">
      <w:r>
        <w:separator/>
      </w:r>
    </w:p>
    <w:p w14:paraId="3061EC18" w14:textId="77777777" w:rsidR="00F9640B" w:rsidRDefault="00F9640B"/>
    <w:p w14:paraId="37AB25DF" w14:textId="77777777" w:rsidR="00F9640B" w:rsidRDefault="00F9640B"/>
  </w:footnote>
  <w:footnote w:type="continuationSeparator" w:id="0">
    <w:p w14:paraId="7FD72B21" w14:textId="77777777" w:rsidR="00F9640B" w:rsidRDefault="00F9640B" w:rsidP="00886BC4">
      <w:r>
        <w:continuationSeparator/>
      </w:r>
    </w:p>
    <w:p w14:paraId="7C9E814D" w14:textId="77777777" w:rsidR="00F9640B" w:rsidRDefault="00F9640B"/>
    <w:p w14:paraId="67D371F6" w14:textId="77777777" w:rsidR="00F9640B" w:rsidRDefault="00F9640B"/>
  </w:footnote>
  <w:footnote w:type="continuationNotice" w:id="1">
    <w:p w14:paraId="512E3855" w14:textId="77777777" w:rsidR="00F9640B" w:rsidRDefault="00F9640B"/>
    <w:p w14:paraId="7533EE91" w14:textId="77777777" w:rsidR="00F9640B" w:rsidRDefault="00F964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0E3A6" w14:textId="799FD50E" w:rsidR="006D3EE7" w:rsidRPr="004A1DFA" w:rsidRDefault="00D65B46" w:rsidP="007F53C0">
    <w:pPr>
      <w:pStyle w:val="Header"/>
    </w:pPr>
    <w:fldSimple w:instr=" STYLEREF  &quot;Heading 1&quot;  \* MERGEFORMAT ">
      <w:r w:rsidR="00875450" w:rsidRPr="00875450">
        <w:rPr>
          <w:b w:val="0"/>
          <w:bCs/>
          <w:noProof/>
          <w:lang w:val="en-US"/>
        </w:rPr>
        <w:t>OECD Gaidens bilong ol Maltinesenel Entaprais</w:t>
      </w:r>
    </w:fldSimple>
    <w:r w:rsidR="007A0009" w:rsidRPr="004A1DFA">
      <w:rPr>
        <w:noProof/>
      </w:rPr>
      <w:t xml:space="preserve"> </w:t>
    </w:r>
    <w:r w:rsidR="007A0009" w:rsidRPr="004A1DFA">
      <w:rPr>
        <w:noProof/>
      </w:rPr>
      <w:tab/>
    </w:r>
    <w:r w:rsidR="007A0009" w:rsidRPr="004A1DFA">
      <w:rPr>
        <w:noProof/>
      </w:rPr>
      <w:tab/>
      <w:t>Tok Pisin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CB07E" w14:textId="72C699ED" w:rsidR="00350B9F" w:rsidRDefault="007B01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183960" wp14:editId="3B1677C2">
              <wp:simplePos x="0" y="0"/>
              <wp:positionH relativeFrom="column">
                <wp:posOffset>-1128314</wp:posOffset>
              </wp:positionH>
              <wp:positionV relativeFrom="paragraph">
                <wp:posOffset>-349885</wp:posOffset>
              </wp:positionV>
              <wp:extent cx="7500025" cy="136187"/>
              <wp:effectExtent l="0" t="0" r="24765" b="16510"/>
              <wp:wrapNone/>
              <wp:docPr id="623172173" name="Rectangle 1" descr="QR Code to see the National Contact Point of Australia's complaint for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0025" cy="136187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AE7E8" id="Rectangle 1" o:spid="_x0000_s1026" alt="QR Code to see the National Contact Point of Australia's complaint form" style="position:absolute;margin-left:-88.85pt;margin-top:-27.55pt;width:590.55pt;height:10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sAXAIAABMFAAAOAAAAZHJzL2Uyb0RvYy54bWysVFFP2zAQfp+0/2D5fSTpCmUVKaqKmCZV&#10;gICJZ+PYJJLj885u0+7X7+ykKQK0h2kvju27++7uy3e+uNy1hm0V+gZsyYuTnDNlJVSNfSn5z8fr&#10;L+ec+SBsJQxYVfK98vxy8fnTRefmagI1mEohIxDr550reR2Cm2eZl7VqhT8BpywZNWArAh3xJatQ&#10;dITemmyS52dZB1g5BKm8p9ur3sgXCV9rJcOt1l4FZkpOtYW0Ylqf45otLsT8BYWrGzmUIf6hilY0&#10;lpKOUFciCLbB5h1U20gEDzqcSGgz0LqRKvVA3RT5m24eauFU6oXI8W6kyf8/WHmzfXB3SDR0zs89&#10;bWMXO41t/FJ9bJfI2o9kqV1gki5np3meT045k2Qrvp4V57PIZnaMdujDdwUti5uSI/2MxJHYrn3o&#10;XQ8uFHfMn3Zhb1Qswdh7pVlTUcZJik7SUCuDbCvopwoplQ1Fb6pFpfrrIlY31DNGpOoSYETWjTEj&#10;9gAQZfceu6918I+hKilrDM7/VlgfPEakzGDDGNw2FvAjAENdDZl7/wNJPTWRpWeo9nfIEHpdeyev&#10;G+J6LXy4E0hCJsnTcIZbWrSBruQw7DirAX9/dB/9SV9k5ayjwSi5/7URqDgzPywp71sxncZJSofp&#10;6WxCB3xteX5tsZt2BfSbCnoGnEzb6B/MYasR2iea4WXMSiZhJeUuuQx4OKxCP7D0Cki1XCY3mh4n&#10;wto+OBnBI6tRS4+7J4FuEFwgqd7AYYjE/I3uet8YaWG5CaCbJMojrwPfNHlJOMMrEUf79Tl5Hd+y&#10;xR8AAAD//wMAUEsDBBQABgAIAAAAIQCXiVsM3wAAAA0BAAAPAAAAZHJzL2Rvd25yZXYueG1sTI89&#10;T8MwEIZ3JP6DdZXYWjuEkBLiVFDUFaktC9slNknU+GzFThv+fd0Jtvt49N5z5WY2Azvr0feWJCQr&#10;AUxTY1VPrYSv4265BuYDksLBkpbwqz1sqvu7EgtlL7TX50NoWQwhX6CELgRXcO6bThv0K+s0xd2P&#10;HQ2G2I4tVyNeYrgZ+KMQz9xgT/FCh05vO92cDpORoNah+XhBl33Wwk3fx62b3zGT8mExv70CC3oO&#10;fzDc9KM6VNGpthMpzwYJyyTP88jGKssSYDdEiPQJWB1HaZoDr0r+/4vqCgAA//8DAFBLAQItABQA&#10;BgAIAAAAIQC2gziS/gAAAOEBAAATAAAAAAAAAAAAAAAAAAAAAABbQ29udGVudF9UeXBlc10ueG1s&#10;UEsBAi0AFAAGAAgAAAAhADj9If/WAAAAlAEAAAsAAAAAAAAAAAAAAAAALwEAAF9yZWxzLy5yZWxz&#10;UEsBAi0AFAAGAAgAAAAhAAroCwBcAgAAEwUAAA4AAAAAAAAAAAAAAAAALgIAAGRycy9lMm9Eb2Mu&#10;eG1sUEsBAi0AFAAGAAgAAAAhAJeJWwzfAAAADQEAAA8AAAAAAAAAAAAAAAAAtgQAAGRycy9kb3du&#10;cmV2LnhtbFBLBQYAAAAABAAEAPMAAADCBQAAAAA=&#10;" fillcolor="#2c384a [3204]" strokecolor="#06080a [484]" strokeweight="2pt"/>
          </w:pict>
        </mc:Fallback>
      </mc:AlternateContent>
    </w:r>
    <w:r w:rsidR="00CA5F7E">
      <w:fldChar w:fldCharType="begin"/>
    </w:r>
    <w:r w:rsidR="00CA5F7E">
      <w:instrText xml:space="preserve"> STYLEREF  "Fact sheet title"  \* MERGEFORMAT </w:instrText>
    </w:r>
    <w:r w:rsidR="00CA5F7E">
      <w:fldChar w:fldCharType="separate"/>
    </w:r>
    <w:r w:rsidR="00D65B46">
      <w:rPr>
        <w:b w:val="0"/>
        <w:bCs/>
        <w:noProof/>
        <w:lang w:val="en-US"/>
      </w:rPr>
      <w:t>Error! No text of specified style in document.</w:t>
    </w:r>
    <w:r w:rsidR="00CA5F7E">
      <w:rPr>
        <w:noProof/>
      </w:rPr>
      <w:fldChar w:fldCharType="end"/>
    </w:r>
    <w:r w:rsidR="00CA5F7E">
      <w:fldChar w:fldCharType="begin"/>
    </w:r>
    <w:r w:rsidR="00CA5F7E">
      <w:instrText xml:space="preserve"> STYLEREF  "Fact sheet title"  \* MERGEFORMAT </w:instrText>
    </w:r>
    <w:r w:rsidR="00CA5F7E">
      <w:fldChar w:fldCharType="separate"/>
    </w:r>
    <w:r w:rsidR="00D65B46">
      <w:rPr>
        <w:b w:val="0"/>
        <w:bCs/>
        <w:noProof/>
        <w:lang w:val="en-US"/>
      </w:rPr>
      <w:t>Error! No text of specified style in document.</w:t>
    </w:r>
    <w:r w:rsidR="00CA5F7E">
      <w:rPr>
        <w:noProof/>
      </w:rPr>
      <w:fldChar w:fldCharType="end"/>
    </w:r>
    <w:r w:rsidR="00350B9F">
      <w:t>[Insert Factsheet Title]</w:t>
    </w:r>
  </w:p>
  <w:p w14:paraId="082313F1" w14:textId="77777777" w:rsidR="004D5788" w:rsidRDefault="004D57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84E3B1E"/>
    <w:multiLevelType w:val="multilevel"/>
    <w:tmpl w:val="431C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993"/>
    <w:multiLevelType w:val="multilevel"/>
    <w:tmpl w:val="A0D2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308C2710"/>
    <w:multiLevelType w:val="multilevel"/>
    <w:tmpl w:val="5804FFF0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7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8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B5224"/>
    <w:multiLevelType w:val="multilevel"/>
    <w:tmpl w:val="58D0B304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57328902">
    <w:abstractNumId w:val="3"/>
  </w:num>
  <w:num w:numId="2" w16cid:durableId="118229198">
    <w:abstractNumId w:val="9"/>
  </w:num>
  <w:num w:numId="3" w16cid:durableId="1949894846">
    <w:abstractNumId w:val="7"/>
  </w:num>
  <w:num w:numId="4" w16cid:durableId="1039475496">
    <w:abstractNumId w:val="8"/>
  </w:num>
  <w:num w:numId="5" w16cid:durableId="1078013046">
    <w:abstractNumId w:val="5"/>
  </w:num>
  <w:num w:numId="6" w16cid:durableId="179778255">
    <w:abstractNumId w:val="0"/>
  </w:num>
  <w:num w:numId="7" w16cid:durableId="950280459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7506030">
    <w:abstractNumId w:val="1"/>
  </w:num>
  <w:num w:numId="9" w16cid:durableId="1646662946">
    <w:abstractNumId w:val="6"/>
  </w:num>
  <w:num w:numId="10" w16cid:durableId="1325816130">
    <w:abstractNumId w:val="2"/>
  </w:num>
  <w:num w:numId="11" w16cid:durableId="13437800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68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2206A2"/>
    <w:rsid w:val="00013EED"/>
    <w:rsid w:val="000143C6"/>
    <w:rsid w:val="00016670"/>
    <w:rsid w:val="00016B6C"/>
    <w:rsid w:val="0002151A"/>
    <w:rsid w:val="00026559"/>
    <w:rsid w:val="00032763"/>
    <w:rsid w:val="000335EC"/>
    <w:rsid w:val="00033942"/>
    <w:rsid w:val="000421F9"/>
    <w:rsid w:val="00045C24"/>
    <w:rsid w:val="000526A1"/>
    <w:rsid w:val="00060C76"/>
    <w:rsid w:val="00067E65"/>
    <w:rsid w:val="000753CE"/>
    <w:rsid w:val="00094225"/>
    <w:rsid w:val="000A4D2D"/>
    <w:rsid w:val="000A7C1D"/>
    <w:rsid w:val="000B1EC3"/>
    <w:rsid w:val="000B2185"/>
    <w:rsid w:val="000B3C90"/>
    <w:rsid w:val="000C02C9"/>
    <w:rsid w:val="000C183E"/>
    <w:rsid w:val="000C2447"/>
    <w:rsid w:val="000D33F2"/>
    <w:rsid w:val="000D7D2F"/>
    <w:rsid w:val="000E324C"/>
    <w:rsid w:val="000E6841"/>
    <w:rsid w:val="000F2493"/>
    <w:rsid w:val="000F2562"/>
    <w:rsid w:val="000F33C9"/>
    <w:rsid w:val="000F6B37"/>
    <w:rsid w:val="00100093"/>
    <w:rsid w:val="00102238"/>
    <w:rsid w:val="00105EBE"/>
    <w:rsid w:val="001145FD"/>
    <w:rsid w:val="001159ED"/>
    <w:rsid w:val="00115B2E"/>
    <w:rsid w:val="0011628E"/>
    <w:rsid w:val="0013287E"/>
    <w:rsid w:val="001363E7"/>
    <w:rsid w:val="001376CC"/>
    <w:rsid w:val="00140697"/>
    <w:rsid w:val="0014178A"/>
    <w:rsid w:val="00144B84"/>
    <w:rsid w:val="00166856"/>
    <w:rsid w:val="00166A45"/>
    <w:rsid w:val="00171A1B"/>
    <w:rsid w:val="00174954"/>
    <w:rsid w:val="00182ACE"/>
    <w:rsid w:val="00182E9E"/>
    <w:rsid w:val="00183F40"/>
    <w:rsid w:val="00190D7B"/>
    <w:rsid w:val="00192367"/>
    <w:rsid w:val="001929D8"/>
    <w:rsid w:val="00197414"/>
    <w:rsid w:val="001A5155"/>
    <w:rsid w:val="001A5DCC"/>
    <w:rsid w:val="001B3A29"/>
    <w:rsid w:val="001B3FA6"/>
    <w:rsid w:val="001B540E"/>
    <w:rsid w:val="001C5117"/>
    <w:rsid w:val="001C5BE3"/>
    <w:rsid w:val="001C78AE"/>
    <w:rsid w:val="001C7C97"/>
    <w:rsid w:val="001D267C"/>
    <w:rsid w:val="001D3AF7"/>
    <w:rsid w:val="001D45A4"/>
    <w:rsid w:val="001D7FE4"/>
    <w:rsid w:val="001E248B"/>
    <w:rsid w:val="001E3BB5"/>
    <w:rsid w:val="001E5623"/>
    <w:rsid w:val="001E57CC"/>
    <w:rsid w:val="001E6DC2"/>
    <w:rsid w:val="001E7840"/>
    <w:rsid w:val="001E7C26"/>
    <w:rsid w:val="001E7CF5"/>
    <w:rsid w:val="001F4ED0"/>
    <w:rsid w:val="001F50DA"/>
    <w:rsid w:val="00203245"/>
    <w:rsid w:val="00205F44"/>
    <w:rsid w:val="002105F8"/>
    <w:rsid w:val="002121B1"/>
    <w:rsid w:val="00213C8E"/>
    <w:rsid w:val="00215EE7"/>
    <w:rsid w:val="002206A2"/>
    <w:rsid w:val="00223D87"/>
    <w:rsid w:val="002268AB"/>
    <w:rsid w:val="00226F00"/>
    <w:rsid w:val="00227011"/>
    <w:rsid w:val="0022749C"/>
    <w:rsid w:val="00227C77"/>
    <w:rsid w:val="0023362A"/>
    <w:rsid w:val="00233887"/>
    <w:rsid w:val="00233A88"/>
    <w:rsid w:val="00237DA8"/>
    <w:rsid w:val="00241B9A"/>
    <w:rsid w:val="0024226F"/>
    <w:rsid w:val="00245042"/>
    <w:rsid w:val="00245342"/>
    <w:rsid w:val="002462BD"/>
    <w:rsid w:val="002563AA"/>
    <w:rsid w:val="00260712"/>
    <w:rsid w:val="00261191"/>
    <w:rsid w:val="00261B23"/>
    <w:rsid w:val="00263339"/>
    <w:rsid w:val="002712A2"/>
    <w:rsid w:val="0027577A"/>
    <w:rsid w:val="002809F6"/>
    <w:rsid w:val="00283303"/>
    <w:rsid w:val="0028592C"/>
    <w:rsid w:val="00287F32"/>
    <w:rsid w:val="0029134D"/>
    <w:rsid w:val="00291500"/>
    <w:rsid w:val="002978C8"/>
    <w:rsid w:val="00297CFC"/>
    <w:rsid w:val="002A0B32"/>
    <w:rsid w:val="002A46F3"/>
    <w:rsid w:val="002A4B83"/>
    <w:rsid w:val="002A6430"/>
    <w:rsid w:val="002A79C5"/>
    <w:rsid w:val="002B0D30"/>
    <w:rsid w:val="002C26D9"/>
    <w:rsid w:val="002D49D1"/>
    <w:rsid w:val="002D550A"/>
    <w:rsid w:val="002E4644"/>
    <w:rsid w:val="002F417B"/>
    <w:rsid w:val="002F6ADC"/>
    <w:rsid w:val="00300C95"/>
    <w:rsid w:val="003013B8"/>
    <w:rsid w:val="003034A5"/>
    <w:rsid w:val="003054A8"/>
    <w:rsid w:val="00306770"/>
    <w:rsid w:val="00307DA3"/>
    <w:rsid w:val="003100F0"/>
    <w:rsid w:val="00327D31"/>
    <w:rsid w:val="003305CA"/>
    <w:rsid w:val="0034064A"/>
    <w:rsid w:val="00341EAE"/>
    <w:rsid w:val="0034564D"/>
    <w:rsid w:val="00350B9F"/>
    <w:rsid w:val="00353390"/>
    <w:rsid w:val="003534A7"/>
    <w:rsid w:val="00357842"/>
    <w:rsid w:val="003729AE"/>
    <w:rsid w:val="00372AC1"/>
    <w:rsid w:val="003751CF"/>
    <w:rsid w:val="00377648"/>
    <w:rsid w:val="003802F4"/>
    <w:rsid w:val="00380D11"/>
    <w:rsid w:val="003831AB"/>
    <w:rsid w:val="00390C06"/>
    <w:rsid w:val="003A63D1"/>
    <w:rsid w:val="003A731D"/>
    <w:rsid w:val="003C047D"/>
    <w:rsid w:val="003C0A47"/>
    <w:rsid w:val="003C4F86"/>
    <w:rsid w:val="003C789B"/>
    <w:rsid w:val="003E0D04"/>
    <w:rsid w:val="003E26C5"/>
    <w:rsid w:val="003F2E2F"/>
    <w:rsid w:val="003F424B"/>
    <w:rsid w:val="0042109D"/>
    <w:rsid w:val="00425E05"/>
    <w:rsid w:val="00442C7E"/>
    <w:rsid w:val="00443EE3"/>
    <w:rsid w:val="00450CCE"/>
    <w:rsid w:val="004542B7"/>
    <w:rsid w:val="004546DC"/>
    <w:rsid w:val="00457562"/>
    <w:rsid w:val="00463D4E"/>
    <w:rsid w:val="004703A2"/>
    <w:rsid w:val="00470BA0"/>
    <w:rsid w:val="004747EB"/>
    <w:rsid w:val="0047507F"/>
    <w:rsid w:val="0047559B"/>
    <w:rsid w:val="00477439"/>
    <w:rsid w:val="004805F3"/>
    <w:rsid w:val="00480B74"/>
    <w:rsid w:val="00485A3D"/>
    <w:rsid w:val="00486B7C"/>
    <w:rsid w:val="0049029F"/>
    <w:rsid w:val="0049050F"/>
    <w:rsid w:val="00490C62"/>
    <w:rsid w:val="004912B5"/>
    <w:rsid w:val="00496135"/>
    <w:rsid w:val="0049673E"/>
    <w:rsid w:val="00496C34"/>
    <w:rsid w:val="004A1674"/>
    <w:rsid w:val="004A1DFA"/>
    <w:rsid w:val="004A2AFD"/>
    <w:rsid w:val="004A37EA"/>
    <w:rsid w:val="004A4424"/>
    <w:rsid w:val="004B08DC"/>
    <w:rsid w:val="004B1F82"/>
    <w:rsid w:val="004B22AF"/>
    <w:rsid w:val="004B56B0"/>
    <w:rsid w:val="004B6426"/>
    <w:rsid w:val="004C5917"/>
    <w:rsid w:val="004C5E2A"/>
    <w:rsid w:val="004C5E48"/>
    <w:rsid w:val="004D0778"/>
    <w:rsid w:val="004D5788"/>
    <w:rsid w:val="004D75F6"/>
    <w:rsid w:val="004E424B"/>
    <w:rsid w:val="004E6205"/>
    <w:rsid w:val="004E71FE"/>
    <w:rsid w:val="004F24D0"/>
    <w:rsid w:val="00501AE4"/>
    <w:rsid w:val="00502E10"/>
    <w:rsid w:val="0050407F"/>
    <w:rsid w:val="00505009"/>
    <w:rsid w:val="0050515D"/>
    <w:rsid w:val="00506BF4"/>
    <w:rsid w:val="00507097"/>
    <w:rsid w:val="00512107"/>
    <w:rsid w:val="0051600D"/>
    <w:rsid w:val="0051649B"/>
    <w:rsid w:val="00516FB2"/>
    <w:rsid w:val="00524DCE"/>
    <w:rsid w:val="00525050"/>
    <w:rsid w:val="0052776A"/>
    <w:rsid w:val="0053110F"/>
    <w:rsid w:val="00533FEF"/>
    <w:rsid w:val="00535C81"/>
    <w:rsid w:val="00536D50"/>
    <w:rsid w:val="00537056"/>
    <w:rsid w:val="0054643C"/>
    <w:rsid w:val="00546D8E"/>
    <w:rsid w:val="00546FDD"/>
    <w:rsid w:val="005477F2"/>
    <w:rsid w:val="00551340"/>
    <w:rsid w:val="005606FD"/>
    <w:rsid w:val="00565A52"/>
    <w:rsid w:val="00566AD8"/>
    <w:rsid w:val="00570B86"/>
    <w:rsid w:val="005732EB"/>
    <w:rsid w:val="005803BF"/>
    <w:rsid w:val="00582FAD"/>
    <w:rsid w:val="00585F7E"/>
    <w:rsid w:val="005907F3"/>
    <w:rsid w:val="00592067"/>
    <w:rsid w:val="00594ABF"/>
    <w:rsid w:val="005A11E6"/>
    <w:rsid w:val="005A2484"/>
    <w:rsid w:val="005A3F70"/>
    <w:rsid w:val="005A6A61"/>
    <w:rsid w:val="005B0968"/>
    <w:rsid w:val="005B207E"/>
    <w:rsid w:val="005B2484"/>
    <w:rsid w:val="005B3871"/>
    <w:rsid w:val="005B659D"/>
    <w:rsid w:val="005B6B98"/>
    <w:rsid w:val="005C08DF"/>
    <w:rsid w:val="005C1326"/>
    <w:rsid w:val="005C3527"/>
    <w:rsid w:val="005C4B02"/>
    <w:rsid w:val="005C6567"/>
    <w:rsid w:val="005D43F3"/>
    <w:rsid w:val="005D475C"/>
    <w:rsid w:val="005E62D6"/>
    <w:rsid w:val="005F0FBF"/>
    <w:rsid w:val="005F2066"/>
    <w:rsid w:val="005F6FEE"/>
    <w:rsid w:val="006014A0"/>
    <w:rsid w:val="00610E3F"/>
    <w:rsid w:val="00614971"/>
    <w:rsid w:val="006247B7"/>
    <w:rsid w:val="006253CC"/>
    <w:rsid w:val="00627218"/>
    <w:rsid w:val="006355D1"/>
    <w:rsid w:val="00635DD4"/>
    <w:rsid w:val="00637692"/>
    <w:rsid w:val="0064704A"/>
    <w:rsid w:val="00657A3B"/>
    <w:rsid w:val="006670B2"/>
    <w:rsid w:val="00671D88"/>
    <w:rsid w:val="00677F46"/>
    <w:rsid w:val="006813FE"/>
    <w:rsid w:val="00685BA6"/>
    <w:rsid w:val="00687918"/>
    <w:rsid w:val="006916AD"/>
    <w:rsid w:val="00692570"/>
    <w:rsid w:val="00694B4F"/>
    <w:rsid w:val="006A076D"/>
    <w:rsid w:val="006A118D"/>
    <w:rsid w:val="006A3972"/>
    <w:rsid w:val="006A712D"/>
    <w:rsid w:val="006B058C"/>
    <w:rsid w:val="006B58A6"/>
    <w:rsid w:val="006D1AB0"/>
    <w:rsid w:val="006D27A6"/>
    <w:rsid w:val="006D3EE7"/>
    <w:rsid w:val="006D6960"/>
    <w:rsid w:val="006E101D"/>
    <w:rsid w:val="006E6F8C"/>
    <w:rsid w:val="006E76BE"/>
    <w:rsid w:val="006F0918"/>
    <w:rsid w:val="006F56A2"/>
    <w:rsid w:val="006F66FE"/>
    <w:rsid w:val="006F6E04"/>
    <w:rsid w:val="007045E2"/>
    <w:rsid w:val="00705AD6"/>
    <w:rsid w:val="007067B7"/>
    <w:rsid w:val="00717216"/>
    <w:rsid w:val="00720ECA"/>
    <w:rsid w:val="00722F56"/>
    <w:rsid w:val="007343B8"/>
    <w:rsid w:val="0073602B"/>
    <w:rsid w:val="00736715"/>
    <w:rsid w:val="007600FA"/>
    <w:rsid w:val="0076093D"/>
    <w:rsid w:val="00761DA0"/>
    <w:rsid w:val="007622D7"/>
    <w:rsid w:val="0076240B"/>
    <w:rsid w:val="007701A1"/>
    <w:rsid w:val="007825F2"/>
    <w:rsid w:val="00782DBD"/>
    <w:rsid w:val="00784A3C"/>
    <w:rsid w:val="00793BD7"/>
    <w:rsid w:val="0079466D"/>
    <w:rsid w:val="007A0009"/>
    <w:rsid w:val="007A4195"/>
    <w:rsid w:val="007A6E4D"/>
    <w:rsid w:val="007B0135"/>
    <w:rsid w:val="007B6953"/>
    <w:rsid w:val="007B7784"/>
    <w:rsid w:val="007C1094"/>
    <w:rsid w:val="007C3CD0"/>
    <w:rsid w:val="007D4C54"/>
    <w:rsid w:val="007D4EB7"/>
    <w:rsid w:val="007D6F47"/>
    <w:rsid w:val="007E013D"/>
    <w:rsid w:val="007E0975"/>
    <w:rsid w:val="007E36E4"/>
    <w:rsid w:val="007E5E07"/>
    <w:rsid w:val="007E6524"/>
    <w:rsid w:val="007E7046"/>
    <w:rsid w:val="007F53C0"/>
    <w:rsid w:val="007F61E3"/>
    <w:rsid w:val="00801EB0"/>
    <w:rsid w:val="008139FB"/>
    <w:rsid w:val="0082488B"/>
    <w:rsid w:val="008251DA"/>
    <w:rsid w:val="00831D8A"/>
    <w:rsid w:val="0083744E"/>
    <w:rsid w:val="00841B41"/>
    <w:rsid w:val="00847719"/>
    <w:rsid w:val="00847942"/>
    <w:rsid w:val="008616B9"/>
    <w:rsid w:val="00863A2A"/>
    <w:rsid w:val="008651FA"/>
    <w:rsid w:val="00875450"/>
    <w:rsid w:val="00876859"/>
    <w:rsid w:val="0088159C"/>
    <w:rsid w:val="0088211A"/>
    <w:rsid w:val="00884F56"/>
    <w:rsid w:val="008854F6"/>
    <w:rsid w:val="00885F35"/>
    <w:rsid w:val="00886667"/>
    <w:rsid w:val="00886BC4"/>
    <w:rsid w:val="00887DFD"/>
    <w:rsid w:val="00892BBD"/>
    <w:rsid w:val="008972E4"/>
    <w:rsid w:val="008A02F3"/>
    <w:rsid w:val="008A1C1D"/>
    <w:rsid w:val="008A48CA"/>
    <w:rsid w:val="008A7099"/>
    <w:rsid w:val="008B2938"/>
    <w:rsid w:val="008B395C"/>
    <w:rsid w:val="008C1C47"/>
    <w:rsid w:val="008C5773"/>
    <w:rsid w:val="008C7261"/>
    <w:rsid w:val="008D0CA6"/>
    <w:rsid w:val="008D4CD0"/>
    <w:rsid w:val="008D5358"/>
    <w:rsid w:val="008D6D35"/>
    <w:rsid w:val="008E0180"/>
    <w:rsid w:val="008E04BD"/>
    <w:rsid w:val="008E35A5"/>
    <w:rsid w:val="008E3FCA"/>
    <w:rsid w:val="008F0B15"/>
    <w:rsid w:val="008F1AA6"/>
    <w:rsid w:val="008F2212"/>
    <w:rsid w:val="008F5F91"/>
    <w:rsid w:val="008F73C8"/>
    <w:rsid w:val="008F7E69"/>
    <w:rsid w:val="00901AAA"/>
    <w:rsid w:val="00903786"/>
    <w:rsid w:val="00903AB2"/>
    <w:rsid w:val="00904557"/>
    <w:rsid w:val="00905F29"/>
    <w:rsid w:val="009066A5"/>
    <w:rsid w:val="0090719E"/>
    <w:rsid w:val="009109AA"/>
    <w:rsid w:val="00910FC4"/>
    <w:rsid w:val="0092172E"/>
    <w:rsid w:val="00926879"/>
    <w:rsid w:val="0092747F"/>
    <w:rsid w:val="00931BAE"/>
    <w:rsid w:val="00933C8C"/>
    <w:rsid w:val="009367F6"/>
    <w:rsid w:val="0093741D"/>
    <w:rsid w:val="00942CB3"/>
    <w:rsid w:val="00944174"/>
    <w:rsid w:val="00946E56"/>
    <w:rsid w:val="00951652"/>
    <w:rsid w:val="00952F2F"/>
    <w:rsid w:val="009533D2"/>
    <w:rsid w:val="00955FD4"/>
    <w:rsid w:val="00957FC8"/>
    <w:rsid w:val="00965C4B"/>
    <w:rsid w:val="00970BA1"/>
    <w:rsid w:val="009739CC"/>
    <w:rsid w:val="009757BB"/>
    <w:rsid w:val="0098151F"/>
    <w:rsid w:val="00982526"/>
    <w:rsid w:val="00986A46"/>
    <w:rsid w:val="009906A6"/>
    <w:rsid w:val="009916F1"/>
    <w:rsid w:val="00992ADC"/>
    <w:rsid w:val="00993395"/>
    <w:rsid w:val="009A178E"/>
    <w:rsid w:val="009A6D32"/>
    <w:rsid w:val="009A71C4"/>
    <w:rsid w:val="009B15EC"/>
    <w:rsid w:val="009B1781"/>
    <w:rsid w:val="009B2546"/>
    <w:rsid w:val="009B464D"/>
    <w:rsid w:val="009B6597"/>
    <w:rsid w:val="009C102E"/>
    <w:rsid w:val="009C1F90"/>
    <w:rsid w:val="009C66A3"/>
    <w:rsid w:val="009D1981"/>
    <w:rsid w:val="009D417B"/>
    <w:rsid w:val="009D616A"/>
    <w:rsid w:val="009E6061"/>
    <w:rsid w:val="00A01086"/>
    <w:rsid w:val="00A05E57"/>
    <w:rsid w:val="00A10059"/>
    <w:rsid w:val="00A1120D"/>
    <w:rsid w:val="00A137F0"/>
    <w:rsid w:val="00A13CB3"/>
    <w:rsid w:val="00A13F0D"/>
    <w:rsid w:val="00A15DB7"/>
    <w:rsid w:val="00A17503"/>
    <w:rsid w:val="00A175EC"/>
    <w:rsid w:val="00A215B3"/>
    <w:rsid w:val="00A24D20"/>
    <w:rsid w:val="00A32C4E"/>
    <w:rsid w:val="00A3452B"/>
    <w:rsid w:val="00A35B87"/>
    <w:rsid w:val="00A46A9A"/>
    <w:rsid w:val="00A50111"/>
    <w:rsid w:val="00A521BF"/>
    <w:rsid w:val="00A52C22"/>
    <w:rsid w:val="00A60022"/>
    <w:rsid w:val="00A6514E"/>
    <w:rsid w:val="00A8449C"/>
    <w:rsid w:val="00A84C3C"/>
    <w:rsid w:val="00A87F4B"/>
    <w:rsid w:val="00A909A3"/>
    <w:rsid w:val="00A91BD2"/>
    <w:rsid w:val="00A940BE"/>
    <w:rsid w:val="00A96316"/>
    <w:rsid w:val="00A9658A"/>
    <w:rsid w:val="00A970ED"/>
    <w:rsid w:val="00AA553F"/>
    <w:rsid w:val="00AA6F1E"/>
    <w:rsid w:val="00AB3D33"/>
    <w:rsid w:val="00AC1B27"/>
    <w:rsid w:val="00AC4C62"/>
    <w:rsid w:val="00AC532F"/>
    <w:rsid w:val="00AC5B3F"/>
    <w:rsid w:val="00AC60D4"/>
    <w:rsid w:val="00AD34C0"/>
    <w:rsid w:val="00AD522F"/>
    <w:rsid w:val="00AE39EE"/>
    <w:rsid w:val="00AE53E5"/>
    <w:rsid w:val="00B01672"/>
    <w:rsid w:val="00B104A7"/>
    <w:rsid w:val="00B129C3"/>
    <w:rsid w:val="00B15B56"/>
    <w:rsid w:val="00B24C1C"/>
    <w:rsid w:val="00B32830"/>
    <w:rsid w:val="00B40547"/>
    <w:rsid w:val="00B42FAF"/>
    <w:rsid w:val="00B50FEA"/>
    <w:rsid w:val="00B51175"/>
    <w:rsid w:val="00B5397C"/>
    <w:rsid w:val="00B54FA9"/>
    <w:rsid w:val="00B56C62"/>
    <w:rsid w:val="00B57B0B"/>
    <w:rsid w:val="00B64308"/>
    <w:rsid w:val="00B673DF"/>
    <w:rsid w:val="00B71F74"/>
    <w:rsid w:val="00B7235D"/>
    <w:rsid w:val="00B73C23"/>
    <w:rsid w:val="00B771FF"/>
    <w:rsid w:val="00B80B51"/>
    <w:rsid w:val="00B82C45"/>
    <w:rsid w:val="00B84605"/>
    <w:rsid w:val="00BA054F"/>
    <w:rsid w:val="00BA0B39"/>
    <w:rsid w:val="00BA123B"/>
    <w:rsid w:val="00BA195F"/>
    <w:rsid w:val="00BA3721"/>
    <w:rsid w:val="00BA7802"/>
    <w:rsid w:val="00BB059B"/>
    <w:rsid w:val="00BB4B21"/>
    <w:rsid w:val="00BC5611"/>
    <w:rsid w:val="00BD3C26"/>
    <w:rsid w:val="00BD53A4"/>
    <w:rsid w:val="00BD7EA0"/>
    <w:rsid w:val="00BE2210"/>
    <w:rsid w:val="00BE5079"/>
    <w:rsid w:val="00BE5AC7"/>
    <w:rsid w:val="00BF3E58"/>
    <w:rsid w:val="00BF4A8E"/>
    <w:rsid w:val="00BF73E4"/>
    <w:rsid w:val="00BF75D8"/>
    <w:rsid w:val="00C0628D"/>
    <w:rsid w:val="00C06334"/>
    <w:rsid w:val="00C1261B"/>
    <w:rsid w:val="00C23C8C"/>
    <w:rsid w:val="00C3042D"/>
    <w:rsid w:val="00C362B7"/>
    <w:rsid w:val="00C3693F"/>
    <w:rsid w:val="00C37A6A"/>
    <w:rsid w:val="00C436B8"/>
    <w:rsid w:val="00C443D7"/>
    <w:rsid w:val="00C479E8"/>
    <w:rsid w:val="00C534D0"/>
    <w:rsid w:val="00C55757"/>
    <w:rsid w:val="00C620FD"/>
    <w:rsid w:val="00C639E4"/>
    <w:rsid w:val="00C64AA3"/>
    <w:rsid w:val="00C71CED"/>
    <w:rsid w:val="00C73FFF"/>
    <w:rsid w:val="00C76220"/>
    <w:rsid w:val="00C778C6"/>
    <w:rsid w:val="00C80C62"/>
    <w:rsid w:val="00C82A8A"/>
    <w:rsid w:val="00C8634C"/>
    <w:rsid w:val="00CA168B"/>
    <w:rsid w:val="00CA4694"/>
    <w:rsid w:val="00CA5F7E"/>
    <w:rsid w:val="00CA61B8"/>
    <w:rsid w:val="00CB032B"/>
    <w:rsid w:val="00CB0554"/>
    <w:rsid w:val="00CC1136"/>
    <w:rsid w:val="00CC5606"/>
    <w:rsid w:val="00CD02A5"/>
    <w:rsid w:val="00CD7F0B"/>
    <w:rsid w:val="00CF1EA3"/>
    <w:rsid w:val="00CF332B"/>
    <w:rsid w:val="00CF5A2D"/>
    <w:rsid w:val="00D00B38"/>
    <w:rsid w:val="00D044DC"/>
    <w:rsid w:val="00D05A02"/>
    <w:rsid w:val="00D0725D"/>
    <w:rsid w:val="00D11F38"/>
    <w:rsid w:val="00D11F49"/>
    <w:rsid w:val="00D17467"/>
    <w:rsid w:val="00D2150F"/>
    <w:rsid w:val="00D215DF"/>
    <w:rsid w:val="00D23118"/>
    <w:rsid w:val="00D33E3B"/>
    <w:rsid w:val="00D35450"/>
    <w:rsid w:val="00D36D5A"/>
    <w:rsid w:val="00D40B85"/>
    <w:rsid w:val="00D470E6"/>
    <w:rsid w:val="00D535AC"/>
    <w:rsid w:val="00D555C7"/>
    <w:rsid w:val="00D566F4"/>
    <w:rsid w:val="00D60855"/>
    <w:rsid w:val="00D621F5"/>
    <w:rsid w:val="00D65B46"/>
    <w:rsid w:val="00D666A1"/>
    <w:rsid w:val="00D674CA"/>
    <w:rsid w:val="00D81F86"/>
    <w:rsid w:val="00DC075C"/>
    <w:rsid w:val="00DC6FBB"/>
    <w:rsid w:val="00DD0F86"/>
    <w:rsid w:val="00DD39BF"/>
    <w:rsid w:val="00DD5D38"/>
    <w:rsid w:val="00DE05FE"/>
    <w:rsid w:val="00DE541D"/>
    <w:rsid w:val="00DE5EE8"/>
    <w:rsid w:val="00DE7075"/>
    <w:rsid w:val="00DE74EC"/>
    <w:rsid w:val="00DF0B01"/>
    <w:rsid w:val="00DF56B6"/>
    <w:rsid w:val="00DF5A46"/>
    <w:rsid w:val="00DF6041"/>
    <w:rsid w:val="00E10B5B"/>
    <w:rsid w:val="00E11105"/>
    <w:rsid w:val="00E111AE"/>
    <w:rsid w:val="00E16939"/>
    <w:rsid w:val="00E17512"/>
    <w:rsid w:val="00E1766A"/>
    <w:rsid w:val="00E20852"/>
    <w:rsid w:val="00E21851"/>
    <w:rsid w:val="00E21EAD"/>
    <w:rsid w:val="00E267E6"/>
    <w:rsid w:val="00E34501"/>
    <w:rsid w:val="00E3493F"/>
    <w:rsid w:val="00E35B8F"/>
    <w:rsid w:val="00E40078"/>
    <w:rsid w:val="00E4397E"/>
    <w:rsid w:val="00E4461B"/>
    <w:rsid w:val="00E44DEE"/>
    <w:rsid w:val="00E4520C"/>
    <w:rsid w:val="00E46C0E"/>
    <w:rsid w:val="00E516BD"/>
    <w:rsid w:val="00E62B01"/>
    <w:rsid w:val="00E62D5F"/>
    <w:rsid w:val="00E643E4"/>
    <w:rsid w:val="00E64B67"/>
    <w:rsid w:val="00E669CD"/>
    <w:rsid w:val="00E70A2C"/>
    <w:rsid w:val="00E81A92"/>
    <w:rsid w:val="00E83A1D"/>
    <w:rsid w:val="00E847A7"/>
    <w:rsid w:val="00E85FF2"/>
    <w:rsid w:val="00E86CBA"/>
    <w:rsid w:val="00E90E39"/>
    <w:rsid w:val="00E93C25"/>
    <w:rsid w:val="00E94B80"/>
    <w:rsid w:val="00E97CB3"/>
    <w:rsid w:val="00EA5D8D"/>
    <w:rsid w:val="00EB1557"/>
    <w:rsid w:val="00EB2A3D"/>
    <w:rsid w:val="00EB312C"/>
    <w:rsid w:val="00EB6AD8"/>
    <w:rsid w:val="00EC2A56"/>
    <w:rsid w:val="00ED2BD0"/>
    <w:rsid w:val="00ED3522"/>
    <w:rsid w:val="00ED4438"/>
    <w:rsid w:val="00ED468D"/>
    <w:rsid w:val="00ED470B"/>
    <w:rsid w:val="00ED7D91"/>
    <w:rsid w:val="00EE56B4"/>
    <w:rsid w:val="00EE570F"/>
    <w:rsid w:val="00EE5F89"/>
    <w:rsid w:val="00EE6AF6"/>
    <w:rsid w:val="00EF1B2D"/>
    <w:rsid w:val="00F00E2A"/>
    <w:rsid w:val="00F0196A"/>
    <w:rsid w:val="00F07B2D"/>
    <w:rsid w:val="00F166F8"/>
    <w:rsid w:val="00F172EE"/>
    <w:rsid w:val="00F22FC2"/>
    <w:rsid w:val="00F248B6"/>
    <w:rsid w:val="00F31637"/>
    <w:rsid w:val="00F33B9F"/>
    <w:rsid w:val="00F41932"/>
    <w:rsid w:val="00F42510"/>
    <w:rsid w:val="00F44C22"/>
    <w:rsid w:val="00F461C5"/>
    <w:rsid w:val="00F4789A"/>
    <w:rsid w:val="00F50CEA"/>
    <w:rsid w:val="00F50DC6"/>
    <w:rsid w:val="00F51C00"/>
    <w:rsid w:val="00F51FDE"/>
    <w:rsid w:val="00F55643"/>
    <w:rsid w:val="00F61364"/>
    <w:rsid w:val="00F614C4"/>
    <w:rsid w:val="00F61E2F"/>
    <w:rsid w:val="00F7256C"/>
    <w:rsid w:val="00F75A59"/>
    <w:rsid w:val="00F7650A"/>
    <w:rsid w:val="00F77533"/>
    <w:rsid w:val="00F807FF"/>
    <w:rsid w:val="00F852F0"/>
    <w:rsid w:val="00F872A2"/>
    <w:rsid w:val="00F874A4"/>
    <w:rsid w:val="00F92BF6"/>
    <w:rsid w:val="00F95DDF"/>
    <w:rsid w:val="00F96108"/>
    <w:rsid w:val="00F9640B"/>
    <w:rsid w:val="00FA56B2"/>
    <w:rsid w:val="00FA70A7"/>
    <w:rsid w:val="00FB5337"/>
    <w:rsid w:val="00FB7AEB"/>
    <w:rsid w:val="00FC123E"/>
    <w:rsid w:val="00FC2874"/>
    <w:rsid w:val="00FC2E34"/>
    <w:rsid w:val="00FC7D99"/>
    <w:rsid w:val="00FD06DF"/>
    <w:rsid w:val="00FD0B4D"/>
    <w:rsid w:val="00FE1895"/>
    <w:rsid w:val="00FE316C"/>
    <w:rsid w:val="00FE385E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95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3F3"/>
    <w:pPr>
      <w:spacing w:before="120" w:after="120"/>
    </w:pPr>
    <w:rPr>
      <w:rFonts w:ascii="Calibri Light" w:eastAsia="Times New Roman" w:hAnsi="Calibri Light"/>
      <w:sz w:val="22"/>
      <w:lang w:eastAsia="en-AU"/>
    </w:rPr>
  </w:style>
  <w:style w:type="paragraph" w:styleId="Heading1">
    <w:name w:val="heading 1"/>
    <w:basedOn w:val="Normal"/>
    <w:next w:val="Normal"/>
    <w:link w:val="Heading1Char"/>
    <w:rsid w:val="005D43F3"/>
    <w:pPr>
      <w:keepNext/>
      <w:spacing w:before="600" w:after="240" w:line="460" w:lineRule="exact"/>
      <w:outlineLvl w:val="0"/>
    </w:pPr>
    <w:rPr>
      <w:rFonts w:ascii="Calibri" w:hAnsi="Calibri" w:cs="Arial"/>
      <w:b/>
      <w:color w:val="2C384A" w:themeColor="accent1"/>
      <w:kern w:val="32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5D43F3"/>
    <w:pPr>
      <w:keepNext/>
      <w:spacing w:before="360"/>
      <w:outlineLvl w:val="1"/>
    </w:pPr>
    <w:rPr>
      <w:rFonts w:ascii="Calibri" w:hAnsi="Calibri" w:cs="Arial"/>
      <w:iCs/>
      <w:color w:val="5D779D" w:themeColor="accent3"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5D43F3"/>
    <w:pPr>
      <w:keepNext/>
      <w:spacing w:before="320" w:after="0" w:line="276" w:lineRule="auto"/>
      <w:outlineLvl w:val="2"/>
    </w:pPr>
    <w:rPr>
      <w:rFonts w:ascii="Calibri" w:hAnsi="Calibri" w:cs="Arial"/>
      <w:b/>
      <w:color w:val="4D7861" w:themeColor="accent2"/>
      <w:kern w:val="32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5D43F3"/>
    <w:pPr>
      <w:keepNext/>
      <w:spacing w:before="280" w:after="0" w:line="276" w:lineRule="auto"/>
      <w:outlineLvl w:val="3"/>
    </w:pPr>
    <w:rPr>
      <w:rFonts w:cs="Arial"/>
      <w:color w:val="4D7861" w:themeColor="accent2"/>
      <w:kern w:val="32"/>
      <w:szCs w:val="26"/>
    </w:rPr>
  </w:style>
  <w:style w:type="paragraph" w:styleId="Heading5">
    <w:name w:val="heading 5"/>
    <w:basedOn w:val="Normal"/>
    <w:next w:val="Normal"/>
    <w:link w:val="Heading5Char"/>
    <w:rsid w:val="005D43F3"/>
    <w:pPr>
      <w:keepNext/>
      <w:spacing w:before="240" w:after="0" w:line="276" w:lineRule="auto"/>
      <w:outlineLvl w:val="4"/>
    </w:pPr>
    <w:rPr>
      <w:rFonts w:asciiTheme="majorHAnsi" w:hAnsiTheme="majorHAnsi" w:cs="Arial"/>
      <w:b/>
      <w:iCs/>
      <w:color w:val="000000" w:themeColor="text1"/>
      <w:kern w:val="32"/>
      <w:szCs w:val="36"/>
    </w:rPr>
  </w:style>
  <w:style w:type="paragraph" w:styleId="Heading6">
    <w:name w:val="heading 6"/>
    <w:basedOn w:val="Normal"/>
    <w:next w:val="Normal"/>
    <w:link w:val="Heading6Char"/>
    <w:rsid w:val="005D43F3"/>
    <w:pPr>
      <w:keepNext/>
      <w:spacing w:after="0" w:line="276" w:lineRule="auto"/>
      <w:outlineLvl w:val="5"/>
    </w:pPr>
    <w:rPr>
      <w:rFonts w:cs="Arial"/>
      <w:color w:val="000000" w:themeColor="text1"/>
      <w:kern w:val="3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5D43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161B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D43F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D43F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43F3"/>
    <w:pPr>
      <w:tabs>
        <w:tab w:val="center" w:pos="4320"/>
        <w:tab w:val="right" w:pos="8640"/>
      </w:tabs>
    </w:pPr>
    <w:rPr>
      <w:b/>
      <w:color w:val="2C384A" w:themeColor="accent1"/>
    </w:rPr>
  </w:style>
  <w:style w:type="character" w:customStyle="1" w:styleId="HeaderChar">
    <w:name w:val="Header Char"/>
    <w:basedOn w:val="DefaultParagraphFont"/>
    <w:link w:val="Header"/>
    <w:rsid w:val="005D43F3"/>
    <w:rPr>
      <w:rFonts w:ascii="Calibri Light" w:eastAsia="Times New Roman" w:hAnsi="Calibri Light"/>
      <w:b/>
      <w:color w:val="2C384A" w:themeColor="accent1"/>
      <w:sz w:val="22"/>
      <w:lang w:eastAsia="en-AU"/>
    </w:rPr>
  </w:style>
  <w:style w:type="paragraph" w:styleId="Footer">
    <w:name w:val="footer"/>
    <w:basedOn w:val="Normal"/>
    <w:link w:val="FooterChar"/>
    <w:uiPriority w:val="99"/>
    <w:rsid w:val="005D43F3"/>
    <w:pPr>
      <w:pBdr>
        <w:top w:val="single" w:sz="8" w:space="6" w:color="2C384A" w:themeColor="accent1"/>
      </w:pBdr>
      <w:tabs>
        <w:tab w:val="center" w:pos="7938"/>
      </w:tabs>
    </w:pPr>
    <w:rPr>
      <w:color w:val="2C384A" w:themeColor="accent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43F3"/>
    <w:rPr>
      <w:rFonts w:ascii="Calibri Light" w:eastAsia="Times New Roman" w:hAnsi="Calibri Light"/>
      <w:color w:val="2C384A" w:themeColor="accent1"/>
      <w:lang w:eastAsia="en-AU"/>
    </w:rPr>
  </w:style>
  <w:style w:type="paragraph" w:customStyle="1" w:styleId="Factsheettitle">
    <w:name w:val="Fact sheet title"/>
    <w:basedOn w:val="Normal"/>
    <w:qFormat/>
    <w:rsid w:val="005D43F3"/>
    <w:pPr>
      <w:spacing w:before="0" w:after="600"/>
    </w:pPr>
    <w:rPr>
      <w:rFonts w:ascii="Calibri" w:hAnsi="Calibri"/>
      <w:color w:val="2C384A" w:themeColor="accent1"/>
      <w:spacing w:val="-14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5D43F3"/>
    <w:rPr>
      <w:rFonts w:eastAsia="Times New Roman" w:cs="Arial"/>
      <w:b/>
      <w:color w:val="2C384A" w:themeColor="accent1"/>
      <w:kern w:val="32"/>
      <w:sz w:val="44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5D43F3"/>
    <w:pPr>
      <w:numPr>
        <w:ilvl w:val="1"/>
        <w:numId w:val="9"/>
      </w:numPr>
      <w:tabs>
        <w:tab w:val="clear" w:pos="567"/>
      </w:tabs>
      <w:spacing w:before="0"/>
      <w:ind w:left="397" w:hanging="170"/>
    </w:pPr>
  </w:style>
  <w:style w:type="character" w:customStyle="1" w:styleId="DashChar">
    <w:name w:val="Dash Char"/>
    <w:basedOn w:val="DefaultParagraphFont"/>
    <w:link w:val="Dash"/>
    <w:rsid w:val="005D43F3"/>
    <w:rPr>
      <w:rFonts w:ascii="Calibri Light" w:eastAsia="Times New Roman" w:hAnsi="Calibri Light"/>
      <w:sz w:val="22"/>
      <w:lang w:eastAsia="en-AU"/>
    </w:rPr>
  </w:style>
  <w:style w:type="paragraph" w:customStyle="1" w:styleId="DoubleDot">
    <w:name w:val="Double Dot"/>
    <w:basedOn w:val="Normal"/>
    <w:link w:val="DoubleDotChar"/>
    <w:qFormat/>
    <w:rsid w:val="005D43F3"/>
    <w:pPr>
      <w:numPr>
        <w:ilvl w:val="2"/>
        <w:numId w:val="9"/>
      </w:numPr>
      <w:tabs>
        <w:tab w:val="clear" w:pos="850"/>
      </w:tabs>
      <w:spacing w:before="0"/>
      <w:ind w:left="567" w:hanging="170"/>
    </w:pPr>
  </w:style>
  <w:style w:type="character" w:customStyle="1" w:styleId="DoubleDotChar">
    <w:name w:val="Double Dot Char"/>
    <w:basedOn w:val="DefaultParagraphFont"/>
    <w:link w:val="DoubleDot"/>
    <w:rsid w:val="005D43F3"/>
    <w:rPr>
      <w:rFonts w:ascii="Calibri Light" w:eastAsia="Times New Roman" w:hAnsi="Calibri Light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5D4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D43F3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rsid w:val="005D43F3"/>
    <w:rPr>
      <w:rFonts w:eastAsia="Times New Roman" w:cs="Arial"/>
      <w:iCs/>
      <w:color w:val="5D779D" w:themeColor="accent3"/>
      <w:kern w:val="32"/>
      <w:sz w:val="32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rsid w:val="005D43F3"/>
    <w:rPr>
      <w:rFonts w:eastAsia="Times New Roman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5D43F3"/>
    <w:rPr>
      <w:rFonts w:ascii="Calibri Light" w:eastAsia="Times New Roman" w:hAnsi="Calibri Light" w:cs="Arial"/>
      <w:color w:val="4D7861" w:themeColor="accent2"/>
      <w:kern w:val="32"/>
      <w:sz w:val="22"/>
      <w:szCs w:val="26"/>
      <w:lang w:eastAsia="en-AU"/>
    </w:rPr>
  </w:style>
  <w:style w:type="table" w:styleId="TableGrid">
    <w:name w:val="Table Grid"/>
    <w:basedOn w:val="TableNormal"/>
    <w:uiPriority w:val="59"/>
    <w:rsid w:val="005D43F3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D43F3"/>
    <w:tblPr>
      <w:tblBorders>
        <w:top w:val="single" w:sz="2" w:space="0" w:color="2E74B5"/>
        <w:left w:val="single" w:sz="2" w:space="0" w:color="2E74B5"/>
        <w:bottom w:val="single" w:sz="2" w:space="0" w:color="2E74B5"/>
        <w:right w:val="single" w:sz="2" w:space="0" w:color="2E74B5"/>
        <w:insideH w:val="single" w:sz="2" w:space="0" w:color="2E74B5"/>
        <w:insideV w:val="single" w:sz="2" w:space="0" w:color="2E74B5"/>
      </w:tblBorders>
    </w:tblPr>
    <w:tblStylePr w:type="firstRow">
      <w:rPr>
        <w:rFonts w:ascii="Calibri" w:hAnsi="Calibri"/>
        <w:b/>
        <w:i w:val="0"/>
        <w:color w:val="FFFFFF"/>
        <w:sz w:val="20"/>
      </w:rPr>
      <w:tblPr/>
      <w:tcPr>
        <w:shd w:val="clear" w:color="auto" w:fill="2E74B5"/>
      </w:tcPr>
    </w:tblStylePr>
  </w:style>
  <w:style w:type="paragraph" w:customStyle="1" w:styleId="Introtext">
    <w:name w:val="Intro text"/>
    <w:basedOn w:val="Normal"/>
    <w:qFormat/>
    <w:rsid w:val="005D43F3"/>
    <w:pPr>
      <w:numPr>
        <w:ilvl w:val="1"/>
      </w:numPr>
      <w:spacing w:after="240"/>
    </w:pPr>
    <w:rPr>
      <w:rFonts w:ascii="Calibri" w:eastAsiaTheme="minorEastAsia" w:hAnsi="Calibri" w:cstheme="minorBidi"/>
      <w:color w:val="10263B"/>
      <w:sz w:val="26"/>
      <w:szCs w:val="26"/>
      <w:lang w:eastAsia="zh-CN"/>
    </w:rPr>
  </w:style>
  <w:style w:type="character" w:styleId="Hyperlink">
    <w:name w:val="Hyperlink"/>
    <w:uiPriority w:val="99"/>
    <w:rsid w:val="005D43F3"/>
    <w:rPr>
      <w:color w:val="115732" w:themeColor="accent4" w:themeShade="40"/>
      <w:u w:val="single"/>
    </w:rPr>
  </w:style>
  <w:style w:type="character" w:styleId="FollowedHyperlink">
    <w:name w:val="FollowedHyperlink"/>
    <w:basedOn w:val="DefaultParagraphFont"/>
    <w:semiHidden/>
    <w:unhideWhenUsed/>
    <w:rsid w:val="005D43F3"/>
    <w:rPr>
      <w:color w:val="844D9E" w:themeColor="followedHyperlink"/>
      <w:u w:val="single"/>
    </w:rPr>
  </w:style>
  <w:style w:type="paragraph" w:styleId="Revision">
    <w:name w:val="Revision"/>
    <w:hidden/>
    <w:uiPriority w:val="99"/>
    <w:semiHidden/>
    <w:rsid w:val="005D43F3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5D43F3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5D43F3"/>
    <w:rPr>
      <w:rFonts w:asciiTheme="majorHAnsi" w:eastAsia="Times New Roman" w:hAnsiTheme="majorHAnsi" w:cs="Arial"/>
      <w:b/>
      <w:iCs/>
      <w:color w:val="000000" w:themeColor="text1"/>
      <w:kern w:val="32"/>
      <w:sz w:val="22"/>
      <w:szCs w:val="36"/>
      <w:lang w:eastAsia="en-AU"/>
    </w:rPr>
  </w:style>
  <w:style w:type="paragraph" w:customStyle="1" w:styleId="BoxHeading">
    <w:name w:val="Box Heading"/>
    <w:basedOn w:val="Normal"/>
    <w:next w:val="Normal"/>
    <w:rsid w:val="005D43F3"/>
    <w:pPr>
      <w:keepNext/>
      <w:ind w:left="284" w:hanging="284"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5D43F3"/>
    <w:pPr>
      <w:spacing w:before="60" w:after="60"/>
    </w:pPr>
  </w:style>
  <w:style w:type="paragraph" w:customStyle="1" w:styleId="Bullet">
    <w:name w:val="Bullet"/>
    <w:basedOn w:val="Normal"/>
    <w:link w:val="BulletChar"/>
    <w:qFormat/>
    <w:rsid w:val="005D43F3"/>
    <w:pPr>
      <w:numPr>
        <w:numId w:val="7"/>
      </w:numPr>
      <w:tabs>
        <w:tab w:val="clear" w:pos="520"/>
      </w:tabs>
      <w:spacing w:before="0" w:after="60"/>
      <w:ind w:left="170" w:hanging="170"/>
    </w:pPr>
  </w:style>
  <w:style w:type="character" w:customStyle="1" w:styleId="BoxTextChar">
    <w:name w:val="Box Text Char"/>
    <w:basedOn w:val="DefaultParagraphFont"/>
    <w:link w:val="BoxText"/>
    <w:rsid w:val="005D43F3"/>
    <w:rPr>
      <w:rFonts w:ascii="Calibri Light" w:eastAsia="Times New Roman" w:hAnsi="Calibri Light"/>
      <w:sz w:val="22"/>
      <w:lang w:eastAsia="en-AU"/>
    </w:rPr>
  </w:style>
  <w:style w:type="character" w:customStyle="1" w:styleId="BulletChar">
    <w:name w:val="Bullet Char"/>
    <w:basedOn w:val="DefaultParagraphFont"/>
    <w:link w:val="Bullet"/>
    <w:rsid w:val="005D43F3"/>
    <w:rPr>
      <w:rFonts w:ascii="Calibri Light" w:eastAsia="Times New Roman" w:hAnsi="Calibri Light"/>
      <w:sz w:val="22"/>
      <w:lang w:eastAsia="en-AU"/>
    </w:rPr>
  </w:style>
  <w:style w:type="paragraph" w:customStyle="1" w:styleId="Boxbullet">
    <w:name w:val="Box bullet"/>
    <w:basedOn w:val="Bullet"/>
    <w:rsid w:val="005D43F3"/>
    <w:rPr>
      <w:color w:val="0D0D0D" w:themeColor="text1" w:themeTint="F2"/>
    </w:rPr>
  </w:style>
  <w:style w:type="paragraph" w:customStyle="1" w:styleId="Boxdash">
    <w:name w:val="Box dash"/>
    <w:basedOn w:val="Dash"/>
    <w:rsid w:val="005D43F3"/>
    <w:pPr>
      <w:tabs>
        <w:tab w:val="num" w:pos="1040"/>
      </w:tabs>
      <w:spacing w:after="60" w:line="276" w:lineRule="auto"/>
    </w:pPr>
    <w:rPr>
      <w:rFonts w:eastAsiaTheme="minorHAnsi"/>
      <w:color w:val="0D0D0D" w:themeColor="text1" w:themeTint="F2"/>
    </w:rPr>
  </w:style>
  <w:style w:type="paragraph" w:customStyle="1" w:styleId="Boxdoubledot">
    <w:name w:val="Box double dot"/>
    <w:basedOn w:val="DoubleDot"/>
    <w:rsid w:val="005D43F3"/>
    <w:pPr>
      <w:tabs>
        <w:tab w:val="num" w:pos="1560"/>
      </w:tabs>
      <w:spacing w:after="60" w:line="276" w:lineRule="auto"/>
    </w:pPr>
    <w:rPr>
      <w:rFonts w:eastAsiaTheme="minorHAnsi"/>
      <w:color w:val="0D0D0D" w:themeColor="text1" w:themeTint="F2"/>
    </w:rPr>
  </w:style>
  <w:style w:type="character" w:customStyle="1" w:styleId="Heading9Char">
    <w:name w:val="Heading 9 Char"/>
    <w:basedOn w:val="DefaultParagraphFont"/>
    <w:link w:val="Heading9"/>
    <w:uiPriority w:val="9"/>
    <w:rsid w:val="005D43F3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5D43F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AU"/>
    </w:rPr>
  </w:style>
  <w:style w:type="character" w:customStyle="1" w:styleId="Heading6Char">
    <w:name w:val="Heading 6 Char"/>
    <w:basedOn w:val="DefaultParagraphFont"/>
    <w:link w:val="Heading6"/>
    <w:rsid w:val="005D43F3"/>
    <w:rPr>
      <w:rFonts w:ascii="Calibri Light" w:eastAsia="Times New Roman" w:hAnsi="Calibri Light" w:cs="Arial"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3F3"/>
    <w:rPr>
      <w:rFonts w:asciiTheme="majorHAnsi" w:eastAsiaTheme="majorEastAsia" w:hAnsiTheme="majorHAnsi" w:cstheme="majorBidi"/>
      <w:iCs/>
      <w:color w:val="161B24" w:themeColor="accent1" w:themeShade="7F"/>
      <w:sz w:val="22"/>
      <w:lang w:eastAsia="en-AU"/>
    </w:rPr>
  </w:style>
  <w:style w:type="paragraph" w:styleId="NoSpacing">
    <w:name w:val="No Spacing"/>
    <w:link w:val="NoSpacingChar"/>
    <w:uiPriority w:val="1"/>
    <w:qFormat/>
    <w:rsid w:val="005D43F3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5D43F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AU"/>
    </w:rPr>
  </w:style>
  <w:style w:type="character" w:styleId="FootnoteReference">
    <w:name w:val="footnote reference"/>
    <w:basedOn w:val="DefaultParagraphFont"/>
    <w:rsid w:val="005D43F3"/>
    <w:rPr>
      <w:vertAlign w:val="superscript"/>
    </w:rPr>
  </w:style>
  <w:style w:type="paragraph" w:styleId="FootnoteText">
    <w:name w:val="footnote text"/>
    <w:basedOn w:val="Normal"/>
    <w:link w:val="FootnoteTextChar"/>
    <w:rsid w:val="005D43F3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D43F3"/>
    <w:rPr>
      <w:rFonts w:ascii="Calibri Light" w:eastAsia="Times New Roman" w:hAnsi="Calibri Light"/>
      <w:lang w:eastAsia="en-AU"/>
    </w:rPr>
  </w:style>
  <w:style w:type="table" w:customStyle="1" w:styleId="GridTable5Dark-Accent61">
    <w:name w:val="Grid Table 5 Dark - Accent 61"/>
    <w:basedOn w:val="TableNormal"/>
    <w:uiPriority w:val="50"/>
    <w:rsid w:val="005D43F3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band1Vert">
      <w:tblPr/>
      <w:tcPr>
        <w:shd w:val="clear" w:color="auto" w:fill="F9DECC" w:themeFill="accent6" w:themeFillTint="66"/>
      </w:tcPr>
    </w:tblStylePr>
    <w:tblStylePr w:type="band1Horz">
      <w:tblPr/>
      <w:tcPr>
        <w:shd w:val="clear" w:color="auto" w:fill="F9DECC" w:themeFill="accent6" w:themeFillTint="66"/>
      </w:tcPr>
    </w:tblStylePr>
  </w:style>
  <w:style w:type="paragraph" w:customStyle="1" w:styleId="KeyContactsName">
    <w:name w:val="KeyContacts Name"/>
    <w:basedOn w:val="Normal"/>
    <w:next w:val="Normal"/>
    <w:semiHidden/>
    <w:rsid w:val="005D43F3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before="240" w:after="0" w:afterAutospacing="1" w:line="264" w:lineRule="auto"/>
    </w:pPr>
    <w:rPr>
      <w:rFonts w:ascii="Univers 45 Light" w:hAnsi="Univers 45 Light"/>
      <w:b/>
      <w:color w:val="0C2D83"/>
      <w:sz w:val="18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5D43F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D43F3"/>
    <w:rPr>
      <w:rFonts w:ascii="Calibri Light" w:eastAsia="Times New Roman" w:hAnsi="Calibri Light"/>
      <w:sz w:val="22"/>
      <w:lang w:eastAsia="en-AU"/>
    </w:rPr>
  </w:style>
  <w:style w:type="table" w:customStyle="1" w:styleId="ListTable4-Accent61">
    <w:name w:val="List Table 4 - Accent 61"/>
    <w:basedOn w:val="TableNormal"/>
    <w:uiPriority w:val="49"/>
    <w:rsid w:val="005D43F3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6CEB3" w:themeColor="accent6" w:themeTint="99"/>
        <w:left w:val="single" w:sz="4" w:space="0" w:color="F6CEB3" w:themeColor="accent6" w:themeTint="99"/>
        <w:bottom w:val="single" w:sz="4" w:space="0" w:color="F6CEB3" w:themeColor="accent6" w:themeTint="99"/>
        <w:right w:val="single" w:sz="4" w:space="0" w:color="F6CEB3" w:themeColor="accent6" w:themeTint="99"/>
        <w:insideH w:val="single" w:sz="4" w:space="0" w:color="F6CE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E81" w:themeColor="accent6"/>
          <w:left w:val="single" w:sz="4" w:space="0" w:color="F0AE81" w:themeColor="accent6"/>
          <w:bottom w:val="single" w:sz="4" w:space="0" w:color="F0AE81" w:themeColor="accent6"/>
          <w:right w:val="single" w:sz="4" w:space="0" w:color="F0AE81" w:themeColor="accent6"/>
          <w:insideH w:val="nil"/>
        </w:tcBorders>
        <w:shd w:val="clear" w:color="auto" w:fill="F0AE81" w:themeFill="accent6"/>
      </w:tcPr>
    </w:tblStylePr>
    <w:tblStylePr w:type="lastRow">
      <w:rPr>
        <w:b/>
        <w:bCs/>
      </w:rPr>
      <w:tblPr/>
      <w:tcPr>
        <w:tcBorders>
          <w:top w:val="double" w:sz="4" w:space="0" w:color="F6CE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E5" w:themeFill="accent6" w:themeFillTint="33"/>
      </w:tcPr>
    </w:tblStylePr>
    <w:tblStylePr w:type="band1Horz">
      <w:tblPr/>
      <w:tcPr>
        <w:shd w:val="clear" w:color="auto" w:fill="FCEEE5" w:themeFill="accent6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5D43F3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rsid w:val="005D43F3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5D43F3"/>
    <w:rPr>
      <w:b/>
      <w:color w:val="2C384A" w:themeColor="accent1"/>
    </w:rPr>
  </w:style>
  <w:style w:type="numbering" w:customStyle="1" w:styleId="StyleBulletedSymbolsymbol11ptLeft4cmHanging05">
    <w:name w:val="Style Bulleted Symbol (symbol) 11 pt Left:  4 cm Hanging:  0.5 ..."/>
    <w:basedOn w:val="NoList"/>
    <w:rsid w:val="005D43F3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5D43F3"/>
    <w:pPr>
      <w:numPr>
        <w:numId w:val="2"/>
      </w:numPr>
    </w:pPr>
  </w:style>
  <w:style w:type="numbering" w:customStyle="1" w:styleId="BoxBulletedList">
    <w:name w:val="Box Bulleted List"/>
    <w:uiPriority w:val="99"/>
    <w:rsid w:val="005D43F3"/>
    <w:pPr>
      <w:numPr>
        <w:numId w:val="8"/>
      </w:numPr>
    </w:pPr>
  </w:style>
  <w:style w:type="paragraph" w:customStyle="1" w:styleId="Tableheading">
    <w:name w:val="Table heading"/>
    <w:basedOn w:val="Normal"/>
    <w:rsid w:val="005D43F3"/>
    <w:pPr>
      <w:keepLines/>
      <w:jc w:val="center"/>
    </w:pPr>
    <w:rPr>
      <w:b/>
    </w:rPr>
  </w:style>
  <w:style w:type="paragraph" w:customStyle="1" w:styleId="TableText">
    <w:name w:val="Table Text"/>
    <w:basedOn w:val="Normal"/>
    <w:rsid w:val="005D43F3"/>
    <w:pPr>
      <w:spacing w:before="100" w:line="264" w:lineRule="auto"/>
    </w:pPr>
    <w:rPr>
      <w:rFonts w:ascii="Calibri" w:eastAsia="Batang" w:hAnsi="Calibri" w:cstheme="minorBidi"/>
      <w:sz w:val="24"/>
    </w:rPr>
  </w:style>
  <w:style w:type="paragraph" w:customStyle="1" w:styleId="Tabletext0">
    <w:name w:val="Table text"/>
    <w:basedOn w:val="Normal"/>
    <w:link w:val="TabletextChar"/>
    <w:rsid w:val="005D43F3"/>
    <w:pPr>
      <w:spacing w:before="80" w:after="80"/>
    </w:pPr>
    <w:rPr>
      <w:rFonts w:ascii="Univers 45 Light" w:hAnsi="Univers 45 Light"/>
      <w:sz w:val="19"/>
    </w:rPr>
  </w:style>
  <w:style w:type="character" w:customStyle="1" w:styleId="TabletextChar">
    <w:name w:val="Table text Char"/>
    <w:basedOn w:val="DefaultParagraphFont"/>
    <w:link w:val="Tabletext0"/>
    <w:rsid w:val="005D43F3"/>
    <w:rPr>
      <w:rFonts w:ascii="Univers 45 Light" w:eastAsia="Times New Roman" w:hAnsi="Univers 45 Light"/>
      <w:sz w:val="19"/>
      <w:lang w:eastAsia="en-AU"/>
    </w:rPr>
  </w:style>
  <w:style w:type="character" w:styleId="CommentReference">
    <w:name w:val="annotation reference"/>
    <w:basedOn w:val="DefaultParagraphFont"/>
    <w:semiHidden/>
    <w:unhideWhenUsed/>
    <w:rsid w:val="005D43F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D43F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43F3"/>
    <w:rPr>
      <w:rFonts w:ascii="Calibri Light" w:eastAsia="Times New Roman" w:hAnsi="Calibri Light"/>
      <w:lang w:eastAsia="en-AU"/>
    </w:rPr>
  </w:style>
  <w:style w:type="paragraph" w:customStyle="1" w:styleId="CallOutText">
    <w:name w:val="Call Out Text"/>
    <w:basedOn w:val="Introtext"/>
    <w:qFormat/>
    <w:rsid w:val="005D43F3"/>
    <w:pPr>
      <w:pBdr>
        <w:left w:val="single" w:sz="18" w:space="8" w:color="90B6F0" w:themeColor="accent5"/>
      </w:pBdr>
      <w:spacing w:after="120"/>
      <w:ind w:left="284"/>
    </w:pPr>
  </w:style>
  <w:style w:type="character" w:styleId="UnresolvedMention">
    <w:name w:val="Unresolved Mention"/>
    <w:basedOn w:val="DefaultParagraphFont"/>
    <w:uiPriority w:val="99"/>
    <w:semiHidden/>
    <w:unhideWhenUsed/>
    <w:rsid w:val="005D43F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3C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3C8E"/>
    <w:rPr>
      <w:rFonts w:ascii="Calibri Light" w:eastAsia="Times New Roman" w:hAnsi="Calibri Light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6.sv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ausncp.gov.au/complaints/submit-complaint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ecd.org/en/networks/national-contact-points-for-responsible-business-conduct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ecdwatch.org/how-to-file-a-complaint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sv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oecd.org/en/publications/2023/06/oecd-guidelines-for-multinational-enterprises-on-responsible-business-conduct_a0b49990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SYBrand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3997</Characters>
  <Application>Microsoft Office Word</Application>
  <DocSecurity>0</DocSecurity>
  <Lines>235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OECD Gaidens bilong ol Maltinesenel Entaprais</vt:lpstr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OECD Gaidens bilong ol Maltinesenel Entaprais</dc:title>
  <dc:subject/>
  <dc:creator>Australian National Contact Point for Responsible Business Conduct</dc:creator>
  <cp:keywords/>
  <dc:description/>
  <cp:lastModifiedBy/>
  <cp:revision>1</cp:revision>
  <dcterms:created xsi:type="dcterms:W3CDTF">2025-09-12T03:54:00Z</dcterms:created>
  <dcterms:modified xsi:type="dcterms:W3CDTF">2025-09-12T03:55:00Z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2025-09-12T03:55:36Z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64f5bdf5-a661-4b47-b432-1d5e922c866d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4f932d64-9ab1-4d9b-81d2-a3a8b82dd47d_Tag">
    <vt:lpwstr>10, 0, 1, 1</vt:lpwstr>
  </property>
</Properties>
</file>