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BEC6" w14:textId="4B5AF7B8" w:rsidR="00986A46" w:rsidRPr="00E826A6" w:rsidRDefault="00A3259D" w:rsidP="00E826A6">
      <w:pPr>
        <w:pStyle w:val="Heading1"/>
        <w:spacing w:before="0"/>
        <w:rPr>
          <w:sz w:val="40"/>
          <w:szCs w:val="40"/>
        </w:rPr>
      </w:pPr>
      <w:proofErr w:type="spellStart"/>
      <w:r w:rsidRPr="00E826A6">
        <w:rPr>
          <w:rFonts w:ascii="Leelawadee UI" w:hAnsi="Leelawadee UI" w:cs="Leelawadee UI"/>
          <w:sz w:val="40"/>
          <w:szCs w:val="40"/>
        </w:rPr>
        <w:t>គោលការណ៍ណែនាំរបស</w:t>
      </w:r>
      <w:proofErr w:type="spellEnd"/>
      <w:r w:rsidRPr="00E826A6">
        <w:rPr>
          <w:rFonts w:ascii="Leelawadee UI" w:hAnsi="Leelawadee UI" w:cs="Leelawadee UI"/>
          <w:sz w:val="40"/>
          <w:szCs w:val="40"/>
        </w:rPr>
        <w:t>់</w:t>
      </w:r>
      <w:r w:rsidRPr="00E826A6">
        <w:rPr>
          <w:sz w:val="40"/>
          <w:szCs w:val="40"/>
        </w:rPr>
        <w:t xml:space="preserve"> OECD </w:t>
      </w:r>
      <w:proofErr w:type="spellStart"/>
      <w:r w:rsidRPr="00E826A6">
        <w:rPr>
          <w:rFonts w:ascii="Leelawadee UI" w:hAnsi="Leelawadee UI" w:cs="Leelawadee UI"/>
          <w:sz w:val="40"/>
          <w:szCs w:val="40"/>
        </w:rPr>
        <w:t>សម្រាប់សហគ្រាសពហុជាតិ</w:t>
      </w:r>
      <w:proofErr w:type="spellEnd"/>
      <w:r w:rsidR="003B425D" w:rsidRPr="00E826A6">
        <w:rPr>
          <w:sz w:val="40"/>
          <w:szCs w:val="40"/>
        </w:rPr>
        <w:t xml:space="preserve"> </w:t>
      </w:r>
    </w:p>
    <w:p w14:paraId="7635548E" w14:textId="31992F9E" w:rsidR="0092172E" w:rsidRPr="009203F6" w:rsidRDefault="004E0D87" w:rsidP="009203F6">
      <w:pPr>
        <w:pStyle w:val="Heading2"/>
      </w:pPr>
      <w:proofErr w:type="spellStart"/>
      <w:r w:rsidRPr="009203F6">
        <w:rPr>
          <w:rFonts w:ascii="Leelawadee UI" w:hAnsi="Leelawadee UI" w:cs="Leelawadee UI"/>
        </w:rPr>
        <w:t>តើក្រុមហ៊ុន</w:t>
      </w:r>
      <w:proofErr w:type="spellEnd"/>
      <w:r w:rsidRPr="009203F6">
        <w:t xml:space="preserve"> </w:t>
      </w:r>
      <w:proofErr w:type="spellStart"/>
      <w:r w:rsidRPr="009203F6">
        <w:rPr>
          <w:rFonts w:ascii="Leelawadee UI" w:hAnsi="Leelawadee UI" w:cs="Leelawadee UI"/>
        </w:rPr>
        <w:t>អាជីវកម្មពហុជាតិ</w:t>
      </w:r>
      <w:proofErr w:type="spellEnd"/>
      <w:r w:rsidRPr="009203F6">
        <w:t xml:space="preserve"> </w:t>
      </w:r>
      <w:proofErr w:type="spellStart"/>
      <w:r w:rsidRPr="009203F6">
        <w:rPr>
          <w:rFonts w:ascii="Leelawadee UI" w:hAnsi="Leelawadee UI" w:cs="Leelawadee UI"/>
        </w:rPr>
        <w:t>បានបង្កគ្រោះថ្នាក់ដល់អ្នក</w:t>
      </w:r>
      <w:proofErr w:type="spellEnd"/>
      <w:r w:rsidRPr="009203F6">
        <w:t xml:space="preserve"> </w:t>
      </w:r>
      <w:proofErr w:type="spellStart"/>
      <w:r w:rsidRPr="009203F6">
        <w:rPr>
          <w:rFonts w:ascii="Leelawadee UI" w:hAnsi="Leelawadee UI" w:cs="Leelawadee UI"/>
        </w:rPr>
        <w:t>សហគមន</w:t>
      </w:r>
      <w:proofErr w:type="spellEnd"/>
      <w:r w:rsidRPr="009203F6">
        <w:rPr>
          <w:rFonts w:ascii="Leelawadee UI" w:hAnsi="Leelawadee UI" w:cs="Leelawadee UI"/>
        </w:rPr>
        <w:t>៍</w:t>
      </w:r>
      <w:r w:rsidRPr="009203F6">
        <w:t xml:space="preserve"> </w:t>
      </w:r>
      <w:proofErr w:type="spellStart"/>
      <w:r w:rsidRPr="009203F6">
        <w:rPr>
          <w:rFonts w:ascii="Leelawadee UI" w:hAnsi="Leelawadee UI" w:cs="Leelawadee UI"/>
        </w:rPr>
        <w:t>ឬបរិស្ថានរបស់អ្នកឬទេ</w:t>
      </w:r>
      <w:proofErr w:type="spellEnd"/>
      <w:r w:rsidRPr="009203F6">
        <w:t>?</w:t>
      </w:r>
    </w:p>
    <w:p w14:paraId="048C7035" w14:textId="59C75410" w:rsidR="005C6567" w:rsidRPr="00CB3D68" w:rsidRDefault="00DC0693" w:rsidP="00AE73A3">
      <w:pPr>
        <w:pStyle w:val="Introtext"/>
        <w:rPr>
          <w:sz w:val="22"/>
          <w:szCs w:val="22"/>
        </w:rPr>
      </w:pPr>
      <w:proofErr w:type="spellStart"/>
      <w:r w:rsidRPr="00CB3D68">
        <w:rPr>
          <w:rFonts w:ascii="Leelawadee UI" w:hAnsi="Leelawadee UI" w:cs="Leelawadee UI"/>
          <w:sz w:val="22"/>
          <w:szCs w:val="22"/>
        </w:rPr>
        <w:t>ពួកគេអាចបានបំពាន</w:t>
      </w:r>
      <w:proofErr w:type="spellEnd"/>
      <w:r w:rsidRPr="00CB3D68">
        <w:rPr>
          <w:sz w:val="22"/>
          <w:szCs w:val="22"/>
        </w:rPr>
        <w:t xml:space="preserve"> 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គោលការណ៍ណែនាំរបស</w:t>
      </w:r>
      <w:proofErr w:type="spellEnd"/>
      <w:r w:rsidRPr="00CB3D68">
        <w:rPr>
          <w:rFonts w:ascii="Leelawadee UI" w:hAnsi="Leelawadee UI" w:cs="Leelawadee UI"/>
          <w:sz w:val="22"/>
          <w:szCs w:val="22"/>
        </w:rPr>
        <w:t>់</w:t>
      </w:r>
      <w:r w:rsidRPr="00CB3D68">
        <w:rPr>
          <w:sz w:val="22"/>
          <w:szCs w:val="22"/>
        </w:rPr>
        <w:t xml:space="preserve"> OECD (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អង្គការសម្រាប់កិច្ចសហប្រតិបត្តការ</w:t>
      </w:r>
      <w:proofErr w:type="spellEnd"/>
      <w:r w:rsidRPr="00CB3D68">
        <w:rPr>
          <w:sz w:val="22"/>
          <w:szCs w:val="22"/>
        </w:rPr>
        <w:t xml:space="preserve"> 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និងអភិវឌ្ឍន៍សេដ្ឋកិច្ច</w:t>
      </w:r>
      <w:proofErr w:type="spellEnd"/>
      <w:r w:rsidRPr="00CB3D68">
        <w:rPr>
          <w:sz w:val="22"/>
          <w:szCs w:val="22"/>
        </w:rPr>
        <w:t xml:space="preserve">) 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សម្រាប់សហគ្រាស</w:t>
      </w:r>
      <w:proofErr w:type="spellEnd"/>
      <w:r w:rsidRPr="00CB3D68">
        <w:rPr>
          <w:sz w:val="22"/>
          <w:szCs w:val="22"/>
        </w:rPr>
        <w:t xml:space="preserve"> 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ពហុជាតិ</w:t>
      </w:r>
      <w:proofErr w:type="spellEnd"/>
      <w:r w:rsidRPr="00CB3D68">
        <w:rPr>
          <w:sz w:val="22"/>
          <w:szCs w:val="22"/>
        </w:rPr>
        <w:t xml:space="preserve"> … </w:t>
      </w:r>
      <w:r w:rsidR="00CB3177">
        <w:rPr>
          <w:sz w:val="22"/>
          <w:szCs w:val="22"/>
        </w:rPr>
        <w:t>‘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ចំណុចទំនាក់ទំនងថ្នាក់ជាតិ</w:t>
      </w:r>
      <w:proofErr w:type="spellEnd"/>
      <w:r w:rsidR="00CB3177">
        <w:rPr>
          <w:sz w:val="22"/>
          <w:szCs w:val="22"/>
        </w:rPr>
        <w:t>’</w:t>
      </w:r>
      <w:r w:rsidRPr="00CB3D68">
        <w:rPr>
          <w:sz w:val="22"/>
          <w:szCs w:val="22"/>
        </w:rPr>
        <w:t xml:space="preserve"> </w:t>
      </w:r>
      <w:proofErr w:type="spellStart"/>
      <w:r w:rsidRPr="00CB3D68">
        <w:rPr>
          <w:rFonts w:ascii="Leelawadee UI" w:hAnsi="Leelawadee UI" w:cs="Leelawadee UI"/>
          <w:sz w:val="22"/>
          <w:szCs w:val="22"/>
        </w:rPr>
        <w:t>អាចជួយបាន</w:t>
      </w:r>
      <w:proofErr w:type="spellEnd"/>
      <w:r w:rsidRPr="00CB3D68">
        <w:rPr>
          <w:sz w:val="22"/>
          <w:szCs w:val="22"/>
        </w:rPr>
        <w:t xml:space="preserve">! </w:t>
      </w:r>
      <w:r w:rsidR="00AD34C0" w:rsidRPr="00CB3D6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CC7634" wp14:editId="31CC9B93">
            <wp:simplePos x="0" y="0"/>
            <wp:positionH relativeFrom="column">
              <wp:posOffset>25400</wp:posOffset>
            </wp:positionH>
            <wp:positionV relativeFrom="paragraph">
              <wp:posOffset>95885</wp:posOffset>
            </wp:positionV>
            <wp:extent cx="936000" cy="936000"/>
            <wp:effectExtent l="0" t="0" r="0" b="0"/>
            <wp:wrapSquare wrapText="bothSides"/>
            <wp:docPr id="10890036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036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084A6" w14:textId="27573449" w:rsidR="005C6567" w:rsidRPr="00CB3D68" w:rsidRDefault="00CB3177" w:rsidP="009203F6">
      <w:pPr>
        <w:pStyle w:val="Intro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‘</w:t>
      </w:r>
      <w:proofErr w:type="spellStart"/>
      <w:r w:rsidR="00693319" w:rsidRPr="00CB3D68">
        <w:rPr>
          <w:rFonts w:ascii="Leelawadee UI" w:hAnsi="Leelawadee UI" w:cs="Leelawadee UI"/>
          <w:sz w:val="22"/>
          <w:szCs w:val="22"/>
        </w:rPr>
        <w:t>ក្រុមហ៊ុនអាជីវកម្មពហុជាតិ</w:t>
      </w:r>
      <w:proofErr w:type="spellEnd"/>
      <w:r>
        <w:rPr>
          <w:sz w:val="22"/>
          <w:szCs w:val="22"/>
        </w:rPr>
        <w:t>’</w:t>
      </w:r>
      <w:r w:rsidR="00693319" w:rsidRPr="00CB3D68">
        <w:rPr>
          <w:sz w:val="22"/>
          <w:szCs w:val="22"/>
        </w:rPr>
        <w:t xml:space="preserve">  </w:t>
      </w:r>
      <w:proofErr w:type="spellStart"/>
      <w:r w:rsidR="00693319" w:rsidRPr="00CB3D68">
        <w:rPr>
          <w:rFonts w:ascii="Leelawadee UI" w:hAnsi="Leelawadee UI" w:cs="Leelawadee UI"/>
          <w:sz w:val="22"/>
          <w:szCs w:val="22"/>
        </w:rPr>
        <w:t>គឺជា</w:t>
      </w:r>
      <w:proofErr w:type="spellEnd"/>
      <w:r w:rsidR="00693319" w:rsidRPr="00CB3D68">
        <w:rPr>
          <w:sz w:val="22"/>
          <w:szCs w:val="22"/>
        </w:rPr>
        <w:t xml:space="preserve"> </w:t>
      </w:r>
      <w:proofErr w:type="spellStart"/>
      <w:r w:rsidR="00693319" w:rsidRPr="00CB3D68">
        <w:rPr>
          <w:rFonts w:ascii="Leelawadee UI" w:hAnsi="Leelawadee UI" w:cs="Leelawadee UI"/>
          <w:sz w:val="22"/>
          <w:szCs w:val="22"/>
        </w:rPr>
        <w:t>ក្រុមហ៊ុនអាជីវកម្មដែលធ្វើប្រតិបត្តិការនៅ</w:t>
      </w:r>
      <w:proofErr w:type="spellEnd"/>
      <w:r w:rsidR="00693319" w:rsidRPr="00CB3D68">
        <w:rPr>
          <w:sz w:val="22"/>
          <w:szCs w:val="22"/>
        </w:rPr>
        <w:t xml:space="preserve"> </w:t>
      </w:r>
      <w:proofErr w:type="spellStart"/>
      <w:r w:rsidR="00693319" w:rsidRPr="00CB3D68">
        <w:rPr>
          <w:rFonts w:ascii="Leelawadee UI" w:hAnsi="Leelawadee UI" w:cs="Leelawadee UI"/>
          <w:sz w:val="22"/>
          <w:szCs w:val="22"/>
        </w:rPr>
        <w:t>ក្នុងប្រទេសលើសពីមួយ</w:t>
      </w:r>
      <w:proofErr w:type="spellEnd"/>
      <w:r w:rsidR="00693319" w:rsidRPr="00CB3D68">
        <w:rPr>
          <w:rFonts w:ascii="Leelawadee UI" w:hAnsi="Leelawadee UI" w:cs="Leelawadee UI"/>
          <w:sz w:val="22"/>
          <w:szCs w:val="22"/>
        </w:rPr>
        <w:t>។</w:t>
      </w:r>
      <w:r w:rsidR="00693319" w:rsidRPr="00CB3D68">
        <w:rPr>
          <w:sz w:val="22"/>
          <w:szCs w:val="22"/>
        </w:rPr>
        <w:t xml:space="preserve"> </w:t>
      </w:r>
      <w:r w:rsidR="00AE73A3" w:rsidRPr="00CB3D68">
        <w:rPr>
          <w:sz w:val="22"/>
          <w:szCs w:val="22"/>
        </w:rPr>
        <w:t xml:space="preserve">  </w:t>
      </w:r>
      <w:r w:rsidR="00693319" w:rsidRPr="00CB3D68">
        <w:rPr>
          <w:rFonts w:ascii="Leelawadee UI" w:hAnsi="Leelawadee UI" w:cs="Leelawadee UI"/>
          <w:sz w:val="22"/>
          <w:szCs w:val="22"/>
        </w:rPr>
        <w:t>ក្រុមហ៊ុនអាជីវកម្មក្នុងស្រុកអាចជាផ្នែកនៃក្រុមហ៊ុនអាជីវកម្មពហុជាតិ។</w:t>
      </w:r>
      <w:r w:rsidR="00693319" w:rsidRPr="00CB3D68">
        <w:rPr>
          <w:sz w:val="22"/>
          <w:szCs w:val="22"/>
        </w:rPr>
        <w:t xml:space="preserve"> </w:t>
      </w:r>
    </w:p>
    <w:p w14:paraId="15381510" w14:textId="7DE7882E" w:rsidR="0092172E" w:rsidRPr="009203F6" w:rsidRDefault="00292AD3" w:rsidP="009203F6">
      <w:pPr>
        <w:pStyle w:val="Heading2"/>
      </w:pPr>
      <w:r w:rsidRPr="00E826A6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EEA8771" wp14:editId="2B6ACDA1">
            <wp:simplePos x="0" y="0"/>
            <wp:positionH relativeFrom="column">
              <wp:posOffset>24765</wp:posOffset>
            </wp:positionH>
            <wp:positionV relativeFrom="paragraph">
              <wp:posOffset>356649</wp:posOffset>
            </wp:positionV>
            <wp:extent cx="935990" cy="935990"/>
            <wp:effectExtent l="0" t="0" r="0" b="0"/>
            <wp:wrapSquare wrapText="bothSides"/>
            <wp:docPr id="181729807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807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0D2E" w:rsidRPr="009203F6">
        <w:rPr>
          <w:rFonts w:ascii="Leelawadee UI" w:hAnsi="Leelawadee UI" w:cs="Leelawadee UI"/>
        </w:rPr>
        <w:t>តើអ្វីខ្លះជា</w:t>
      </w:r>
      <w:proofErr w:type="spellEnd"/>
      <w:r w:rsidR="00F40D2E" w:rsidRPr="009203F6">
        <w:t xml:space="preserve"> </w:t>
      </w:r>
      <w:r w:rsidR="00CB3177">
        <w:t>‘</w:t>
      </w:r>
      <w:proofErr w:type="spellStart"/>
      <w:r w:rsidR="00F40D2E" w:rsidRPr="009203F6">
        <w:rPr>
          <w:rFonts w:ascii="Leelawadee UI" w:hAnsi="Leelawadee UI" w:cs="Leelawadee UI"/>
        </w:rPr>
        <w:t>គោលការណ៍ណែនាំរបស</w:t>
      </w:r>
      <w:proofErr w:type="spellEnd"/>
      <w:r w:rsidR="00F40D2E" w:rsidRPr="009203F6">
        <w:rPr>
          <w:rFonts w:ascii="Leelawadee UI" w:hAnsi="Leelawadee UI" w:cs="Leelawadee UI"/>
        </w:rPr>
        <w:t>់</w:t>
      </w:r>
      <w:r w:rsidR="00F40D2E" w:rsidRPr="009203F6">
        <w:t xml:space="preserve"> OECD</w:t>
      </w:r>
      <w:r w:rsidR="00CB3177">
        <w:t>’</w:t>
      </w:r>
      <w:r w:rsidR="00F40D2E" w:rsidRPr="009203F6">
        <w:t>?</w:t>
      </w:r>
    </w:p>
    <w:p w14:paraId="0CEF4CBF" w14:textId="6C85A5A9" w:rsidR="000B2185" w:rsidRPr="00377538" w:rsidRDefault="00A140E1" w:rsidP="00292AD3">
      <w:pPr>
        <w:spacing w:before="0" w:after="240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b/>
          <w:bCs/>
          <w:sz w:val="21"/>
          <w:szCs w:val="21"/>
        </w:rPr>
        <w:t>គោលការណ៍ណែនាំរបស</w:t>
      </w:r>
      <w:proofErr w:type="spellEnd"/>
      <w:r w:rsidRPr="00377538">
        <w:rPr>
          <w:rFonts w:ascii="Leelawadee UI" w:hAnsi="Leelawadee UI" w:cs="Leelawadee UI"/>
          <w:b/>
          <w:bCs/>
          <w:sz w:val="21"/>
          <w:szCs w:val="21"/>
        </w:rPr>
        <w:t>់</w:t>
      </w:r>
      <w:r w:rsidRPr="00377538">
        <w:rPr>
          <w:b/>
          <w:bCs/>
          <w:sz w:val="21"/>
          <w:szCs w:val="21"/>
        </w:rPr>
        <w:t xml:space="preserve"> OECD </w:t>
      </w:r>
      <w:proofErr w:type="spellStart"/>
      <w:r w:rsidRPr="00377538">
        <w:rPr>
          <w:rFonts w:ascii="Leelawadee UI" w:hAnsi="Leelawadee UI" w:cs="Leelawadee UI"/>
          <w:b/>
          <w:bCs/>
          <w:sz w:val="21"/>
          <w:szCs w:val="21"/>
        </w:rPr>
        <w:t>សម្រាប់សហគ្រាសពហុជាតិស្ដីពីការប្រតិបត្តិអាជីវកម្ម</w:t>
      </w:r>
      <w:proofErr w:type="spellEnd"/>
      <w:r w:rsidRPr="00377538">
        <w:rPr>
          <w:b/>
          <w:bCs/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b/>
          <w:bCs/>
          <w:sz w:val="21"/>
          <w:szCs w:val="21"/>
        </w:rPr>
        <w:t>ប្រកបដោយការទទួលខុសត្រូវ</w:t>
      </w:r>
      <w:proofErr w:type="spellEnd"/>
      <w:r w:rsidRPr="00377538">
        <w:rPr>
          <w:sz w:val="21"/>
          <w:szCs w:val="21"/>
        </w:rPr>
        <w:t xml:space="preserve"> (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គោលការណ៍ណែនាំរបស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OECD)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គឺជាស្តង់ដារនៃអាកប្ប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កិរិយា</w:t>
      </w:r>
      <w:proofErr w:type="spellEnd"/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ដែលលើកទឹកចិត្តឲ្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យក្រុមហ៊ុនអាជីវកម្មពហុជាតិអនុវត្តប្រកបដោយការទទួលខុសត្រូវ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នៅគ្រប់កន្លែងទាំងអស់ដែលខ្លួនធ្វើប្រតិបត្តិការ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គោលការណ៍ណែនាំរបស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OECD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មាន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គ្របដណ្ដប់លើសិទ្ធិមនុស្ស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សិទ្ធិការងារ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បរិស្ថាន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និងបញ្ហាផ្សេងៗទៀត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 xml:space="preserve">។ </w:t>
      </w:r>
    </w:p>
    <w:p w14:paraId="4680E4E8" w14:textId="6D9E2367" w:rsidR="001C7C97" w:rsidRPr="00377538" w:rsidRDefault="006F6C45" w:rsidP="00CB3D68">
      <w:pPr>
        <w:pStyle w:val="CallOutText"/>
        <w:rPr>
          <w:sz w:val="22"/>
          <w:szCs w:val="22"/>
        </w:rPr>
      </w:pPr>
      <w:r w:rsidRPr="00377538">
        <w:rPr>
          <w:sz w:val="22"/>
          <w:szCs w:val="22"/>
        </w:rPr>
        <w:t xml:space="preserve">OECD </w:t>
      </w:r>
      <w:proofErr w:type="spellStart"/>
      <w:r w:rsidRPr="00377538">
        <w:rPr>
          <w:rFonts w:ascii="Leelawadee UI" w:hAnsi="Leelawadee UI" w:cs="Leelawadee UI"/>
          <w:sz w:val="22"/>
          <w:szCs w:val="22"/>
        </w:rPr>
        <w:t>នេះ</w:t>
      </w:r>
      <w:proofErr w:type="spellEnd"/>
      <w:r w:rsidRPr="00377538">
        <w:rPr>
          <w:sz w:val="22"/>
          <w:szCs w:val="22"/>
        </w:rPr>
        <w:t xml:space="preserve"> </w:t>
      </w:r>
      <w:r w:rsidRPr="00377538">
        <w:rPr>
          <w:rFonts w:ascii="Leelawadee UI" w:hAnsi="Leelawadee UI" w:cs="Leelawadee UI"/>
          <w:sz w:val="22"/>
          <w:szCs w:val="22"/>
        </w:rPr>
        <w:t>គឺជាអង្គការអន្តររដ្ឋាភិបាលមួយដែលផ្សព្វផ្សាយពីស្តង់ដារអន្តរជាតិនានា។</w:t>
      </w:r>
      <w:r w:rsidR="004E5F16" w:rsidRPr="00377538">
        <w:rPr>
          <w:sz w:val="22"/>
          <w:szCs w:val="22"/>
        </w:rPr>
        <w:t xml:space="preserve"> </w:t>
      </w:r>
    </w:p>
    <w:p w14:paraId="5573EFB1" w14:textId="6681B245" w:rsidR="001C7C97" w:rsidRPr="009203F6" w:rsidRDefault="000364F4" w:rsidP="009203F6">
      <w:pPr>
        <w:pStyle w:val="Heading2"/>
      </w:pPr>
      <w:proofErr w:type="spellStart"/>
      <w:r w:rsidRPr="009203F6">
        <w:rPr>
          <w:rFonts w:ascii="Leelawadee UI" w:hAnsi="Leelawadee UI" w:cs="Leelawadee UI"/>
        </w:rPr>
        <w:t>តើអ្វីជា</w:t>
      </w:r>
      <w:proofErr w:type="spellEnd"/>
      <w:r w:rsidRPr="009203F6">
        <w:t xml:space="preserve"> </w:t>
      </w:r>
      <w:r w:rsidR="00CB3177">
        <w:t>‘</w:t>
      </w:r>
      <w:proofErr w:type="spellStart"/>
      <w:r w:rsidRPr="009203F6">
        <w:rPr>
          <w:rFonts w:ascii="Leelawadee UI" w:hAnsi="Leelawadee UI" w:cs="Leelawadee UI"/>
        </w:rPr>
        <w:t>ចំណុចទំនាក់ទំនងថ្នាក់ជាតិ</w:t>
      </w:r>
      <w:proofErr w:type="spellEnd"/>
      <w:r w:rsidR="00CB3177">
        <w:t>’</w:t>
      </w:r>
      <w:r w:rsidRPr="009203F6">
        <w:t>?</w:t>
      </w:r>
    </w:p>
    <w:p w14:paraId="01EF9956" w14:textId="598905BF" w:rsidR="000E67AD" w:rsidRPr="00E826A6" w:rsidRDefault="0083454C" w:rsidP="000E67AD">
      <w:pPr>
        <w:rPr>
          <w:sz w:val="20"/>
        </w:rPr>
      </w:pPr>
      <w:proofErr w:type="spellStart"/>
      <w:r w:rsidRPr="00E826A6">
        <w:rPr>
          <w:rFonts w:ascii="Leelawadee UI" w:hAnsi="Leelawadee UI" w:cs="Leelawadee UI"/>
          <w:sz w:val="20"/>
        </w:rPr>
        <w:t>ជាង</w:t>
      </w:r>
      <w:proofErr w:type="spellEnd"/>
      <w:r w:rsidRPr="00E826A6">
        <w:rPr>
          <w:sz w:val="20"/>
        </w:rPr>
        <w:t xml:space="preserve"> 50 </w:t>
      </w:r>
      <w:r w:rsidRPr="00E826A6">
        <w:rPr>
          <w:rFonts w:ascii="Leelawadee UI" w:hAnsi="Leelawadee UI" w:cs="Leelawadee UI"/>
          <w:sz w:val="20"/>
        </w:rPr>
        <w:t>ប្រទេសមាន</w:t>
      </w:r>
      <w:r w:rsidRPr="00E826A6">
        <w:rPr>
          <w:rFonts w:ascii="Leelawadee UI" w:hAnsi="Leelawadee UI" w:cs="Leelawadee UI"/>
          <w:b/>
          <w:bCs/>
          <w:sz w:val="20"/>
        </w:rPr>
        <w:t>ចំណុចទំនាក់ទំនងថ្នាក់ជាតិសម្រាប់ការប្រតិបត្តិអាជីវកម្មប្រកប</w:t>
      </w:r>
      <w:r w:rsidRPr="00E826A6">
        <w:rPr>
          <w:b/>
          <w:bCs/>
          <w:sz w:val="20"/>
        </w:rPr>
        <w:t xml:space="preserve"> </w:t>
      </w:r>
      <w:proofErr w:type="spellStart"/>
      <w:r w:rsidRPr="00E826A6">
        <w:rPr>
          <w:rFonts w:ascii="Leelawadee UI" w:hAnsi="Leelawadee UI" w:cs="Leelawadee UI"/>
          <w:b/>
          <w:bCs/>
          <w:sz w:val="20"/>
        </w:rPr>
        <w:t>ដោយការ</w:t>
      </w:r>
      <w:proofErr w:type="spellEnd"/>
      <w:r w:rsidRPr="00E826A6">
        <w:rPr>
          <w:b/>
          <w:bCs/>
          <w:sz w:val="20"/>
        </w:rPr>
        <w:t xml:space="preserve"> </w:t>
      </w:r>
      <w:r w:rsidRPr="00E826A6">
        <w:rPr>
          <w:rFonts w:ascii="Leelawadee UI" w:hAnsi="Leelawadee UI" w:cs="Leelawadee UI"/>
          <w:b/>
          <w:bCs/>
          <w:sz w:val="20"/>
        </w:rPr>
        <w:t>ទទួលខុសត្រូវ</w:t>
      </w:r>
      <w:r w:rsidRPr="00E826A6">
        <w:rPr>
          <w:rFonts w:ascii="Leelawadee UI" w:hAnsi="Leelawadee UI" w:cs="Leelawadee UI"/>
          <w:sz w:val="20"/>
        </w:rPr>
        <w:t>ដើម្បីជួយដោះស្រាយបណ្ដឹងតវ៉ាប្រឆាំងនឹងក្រុមហ៊ុនអាជីវកម្មពហុជាតិ</w:t>
      </w:r>
      <w:r w:rsidR="00CB3177">
        <w:rPr>
          <w:sz w:val="20"/>
        </w:rPr>
        <w:t>’</w:t>
      </w:r>
      <w:r w:rsidRPr="00E826A6">
        <w:rPr>
          <w:sz w:val="20"/>
        </w:rPr>
        <w:t xml:space="preserve"> </w:t>
      </w:r>
      <w:proofErr w:type="spellStart"/>
      <w:r w:rsidRPr="00E826A6">
        <w:rPr>
          <w:rFonts w:ascii="Leelawadee UI" w:hAnsi="Leelawadee UI" w:cs="Leelawadee UI"/>
          <w:sz w:val="20"/>
        </w:rPr>
        <w:t>ដែល</w:t>
      </w:r>
      <w:proofErr w:type="spellEnd"/>
      <w:r w:rsidRPr="00E826A6">
        <w:rPr>
          <w:sz w:val="20"/>
        </w:rPr>
        <w:t xml:space="preserve"> </w:t>
      </w:r>
      <w:proofErr w:type="spellStart"/>
      <w:r w:rsidRPr="00E826A6">
        <w:rPr>
          <w:rFonts w:ascii="Leelawadee UI" w:hAnsi="Leelawadee UI" w:cs="Leelawadee UI"/>
          <w:sz w:val="20"/>
        </w:rPr>
        <w:t>បាន</w:t>
      </w:r>
      <w:proofErr w:type="spellEnd"/>
      <w:r w:rsidRPr="00E826A6">
        <w:rPr>
          <w:sz w:val="20"/>
        </w:rPr>
        <w:t xml:space="preserve"> </w:t>
      </w:r>
      <w:proofErr w:type="spellStart"/>
      <w:r w:rsidRPr="00E826A6">
        <w:rPr>
          <w:rFonts w:ascii="Leelawadee UI" w:hAnsi="Leelawadee UI" w:cs="Leelawadee UI"/>
          <w:sz w:val="20"/>
        </w:rPr>
        <w:t>ភ្ជាប់នឹងប្រទេសទាំងនោះ</w:t>
      </w:r>
      <w:proofErr w:type="spellEnd"/>
      <w:r w:rsidRPr="00E826A6">
        <w:rPr>
          <w:rFonts w:ascii="Leelawadee UI" w:hAnsi="Leelawadee UI" w:cs="Leelawadee UI"/>
          <w:sz w:val="20"/>
        </w:rPr>
        <w:t>។</w:t>
      </w:r>
      <w:r w:rsidRPr="00E826A6">
        <w:rPr>
          <w:sz w:val="20"/>
        </w:rPr>
        <w:t xml:space="preserve"> </w:t>
      </w:r>
      <w:hyperlink r:id="rId11" w:history="1">
        <w:proofErr w:type="spellStart"/>
        <w:r w:rsidRPr="00F54EFF">
          <w:rPr>
            <w:rStyle w:val="Hyperlink"/>
            <w:rFonts w:ascii="Leelawadee UI" w:hAnsi="Leelawadee UI" w:cs="Leelawadee UI"/>
            <w:sz w:val="20"/>
          </w:rPr>
          <w:t>ប្រទេសទាំងនោះមានចុះក្នុងបញ្ជីនៅ</w:t>
        </w:r>
        <w:proofErr w:type="spellEnd"/>
        <w:r w:rsidR="00FC3E83" w:rsidRPr="00F54EFF">
          <w:rPr>
            <w:rStyle w:val="Hyperlink"/>
            <w:rFonts w:ascii="Leelawadee UI" w:hAnsi="Leelawadee UI" w:cs="Leelawadee UI"/>
            <w:sz w:val="20"/>
            <w:cs/>
            <w:lang w:bidi="km-KH"/>
          </w:rPr>
          <w:t>គេហទំព័រ</w:t>
        </w:r>
        <w:r w:rsidR="00FC3E83" w:rsidRPr="00F54EFF">
          <w:rPr>
            <w:rStyle w:val="Hyperlink"/>
            <w:rFonts w:ascii="Leelawadee UI" w:hAnsi="Leelawadee UI" w:cs="Leelawadee UI"/>
            <w:sz w:val="20"/>
            <w:lang w:bidi="km-KH"/>
          </w:rPr>
          <w:t xml:space="preserve"> OECD</w:t>
        </w:r>
      </w:hyperlink>
      <w:r w:rsidR="00FC3E83" w:rsidRPr="00E826A6" w:rsidDel="00FC3E83">
        <w:rPr>
          <w:sz w:val="20"/>
        </w:rPr>
        <w:t xml:space="preserve"> </w:t>
      </w:r>
    </w:p>
    <w:p w14:paraId="5092A3D4" w14:textId="1B35A3AE" w:rsidR="001C7C97" w:rsidRPr="009203F6" w:rsidRDefault="002E08A5" w:rsidP="009203F6">
      <w:pPr>
        <w:pStyle w:val="Heading2"/>
      </w:pPr>
      <w:proofErr w:type="spellStart"/>
      <w:r w:rsidRPr="009203F6">
        <w:rPr>
          <w:rFonts w:ascii="Leelawadee UI" w:hAnsi="Leelawadee UI" w:cs="Leelawadee UI"/>
        </w:rPr>
        <w:t>តើបញ្ហាអ្វីខ្លះដែលខ្ញុំអាចប្ដឹងតវ៉ាបាន</w:t>
      </w:r>
      <w:proofErr w:type="spellEnd"/>
      <w:r w:rsidRPr="009203F6">
        <w:t>?</w:t>
      </w:r>
    </w:p>
    <w:p w14:paraId="0253B0AB" w14:textId="3F5C0556" w:rsidR="00A21A26" w:rsidRPr="00377538" w:rsidRDefault="0005467F" w:rsidP="00A21A26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អ្នកអាចប្ដឹងតវ៉ាអំពីការប្រតិបត្តិអាជីវកម្មទាក់ទងនឹង</w:t>
      </w:r>
      <w:proofErr w:type="spellEnd"/>
      <w:r w:rsidR="00860C11" w:rsidRPr="00377538">
        <w:rPr>
          <w:rFonts w:cs="Calibri Light"/>
          <w:sz w:val="21"/>
          <w:szCs w:val="21"/>
        </w:rPr>
        <w:t xml:space="preserve"> ៖</w:t>
      </w:r>
      <w:r w:rsidRPr="00377538">
        <w:rPr>
          <w:noProof/>
          <w:sz w:val="21"/>
          <w:szCs w:val="21"/>
        </w:rPr>
        <w:t xml:space="preserve"> </w:t>
      </w:r>
      <w:r w:rsidR="00A21A26" w:rsidRPr="00377538">
        <w:rPr>
          <w:noProof/>
          <w:sz w:val="21"/>
          <w:szCs w:val="21"/>
        </w:rPr>
        <w:drawing>
          <wp:anchor distT="0" distB="0" distL="114300" distR="114300" simplePos="0" relativeHeight="251660289" behindDoc="0" locked="0" layoutInCell="1" allowOverlap="1" wp14:anchorId="59B01EF9" wp14:editId="701199D7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936000" cy="936000"/>
            <wp:effectExtent l="0" t="0" r="0" b="0"/>
            <wp:wrapSquare wrapText="bothSides"/>
            <wp:docPr id="71328491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8491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D4F5C" w14:textId="5E423564" w:rsidR="00A21A26" w:rsidRPr="00377538" w:rsidRDefault="0089283E" w:rsidP="00E826A6">
      <w:pPr>
        <w:pStyle w:val="Bullet"/>
        <w:ind w:left="1985" w:hanging="312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សិទ្ធិមនុស្ស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សិទ្ធិការងារ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បរិស្ថាន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និងការប្រែប្រួលធាតុ</w:t>
      </w:r>
      <w:r w:rsidR="00DC1F6D" w:rsidRPr="00377538">
        <w:rPr>
          <w:rFonts w:cs="Calibri Light"/>
          <w:sz w:val="21"/>
          <w:szCs w:val="21"/>
        </w:rPr>
        <w:t>អាកាស</w:t>
      </w:r>
      <w:proofErr w:type="spellEnd"/>
    </w:p>
    <w:p w14:paraId="16CA61F4" w14:textId="0E24EB83" w:rsidR="00A21A26" w:rsidRPr="00377538" w:rsidRDefault="005D517D" w:rsidP="00E826A6">
      <w:pPr>
        <w:pStyle w:val="Bullet"/>
        <w:ind w:left="1985" w:hanging="312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ការលាតត្រដាងពីសាជីវកម្ម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អំពើពុករលួយ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អាកប្បកិរិយាប្រឆាំងនឹងការប្រកួតប្រជែង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ហើយនិងការគេច</w:t>
      </w:r>
      <w:r w:rsidR="003310D1" w:rsidRPr="00377538">
        <w:rPr>
          <w:rFonts w:cs="Calibri Light"/>
          <w:sz w:val="21"/>
          <w:szCs w:val="21"/>
        </w:rPr>
        <w:t>ពន្ធ</w:t>
      </w:r>
      <w:proofErr w:type="spellEnd"/>
      <w:r w:rsidR="003127B7" w:rsidRPr="00377538">
        <w:rPr>
          <w:sz w:val="21"/>
          <w:szCs w:val="21"/>
        </w:rPr>
        <w:t xml:space="preserve"> </w:t>
      </w:r>
    </w:p>
    <w:p w14:paraId="6D1C9CD6" w14:textId="1C6420CD" w:rsidR="00A21A26" w:rsidRPr="00377538" w:rsidRDefault="00247F49" w:rsidP="00E826A6">
      <w:pPr>
        <w:pStyle w:val="Bullet"/>
        <w:ind w:left="1985" w:hanging="312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វិទ្យាសាស្ត្រនិងបច្ចេកវិទ្យា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និងការការពារអ្នកប្រើប្រាស់ប្រកបដោយការទទួលខុសត្រូ</w:t>
      </w:r>
      <w:r w:rsidR="002C6F2E" w:rsidRPr="00377538">
        <w:rPr>
          <w:rFonts w:cs="Calibri Light"/>
          <w:sz w:val="21"/>
          <w:szCs w:val="21"/>
        </w:rPr>
        <w:t>វ</w:t>
      </w:r>
      <w:proofErr w:type="spellEnd"/>
      <w:r w:rsidR="002C6F2E" w:rsidRPr="00377538">
        <w:rPr>
          <w:rFonts w:cs="Calibri Light"/>
          <w:sz w:val="21"/>
          <w:szCs w:val="21"/>
        </w:rPr>
        <w:t>។</w:t>
      </w:r>
    </w:p>
    <w:p w14:paraId="4C398018" w14:textId="1C9044C5" w:rsidR="003E0D04" w:rsidRPr="00377538" w:rsidRDefault="00C71E65" w:rsidP="00E32F2C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សូមមើល</w:t>
      </w:r>
      <w:proofErr w:type="spellEnd"/>
      <w:r w:rsidRPr="00377538">
        <w:rPr>
          <w:sz w:val="21"/>
          <w:szCs w:val="21"/>
        </w:rPr>
        <w:t xml:space="preserve"> </w:t>
      </w:r>
      <w:hyperlink r:id="rId14" w:history="1">
        <w:proofErr w:type="spellStart"/>
        <w:r w:rsidRPr="00722ABE">
          <w:rPr>
            <w:rStyle w:val="Hyperlink"/>
            <w:rFonts w:ascii="Leelawadee UI" w:hAnsi="Leelawadee UI" w:cs="Leelawadee UI"/>
            <w:sz w:val="21"/>
            <w:szCs w:val="21"/>
          </w:rPr>
          <w:t>គេហទំព័រគោលការណ៍ណែនាំរបស</w:t>
        </w:r>
        <w:proofErr w:type="spellEnd"/>
        <w:r w:rsidRPr="00722ABE">
          <w:rPr>
            <w:rStyle w:val="Hyperlink"/>
            <w:rFonts w:ascii="Leelawadee UI" w:hAnsi="Leelawadee UI" w:cs="Leelawadee UI"/>
            <w:sz w:val="21"/>
            <w:szCs w:val="21"/>
          </w:rPr>
          <w:t>់</w:t>
        </w:r>
        <w:r w:rsidRPr="00722ABE">
          <w:rPr>
            <w:rStyle w:val="Hyperlink"/>
            <w:sz w:val="21"/>
            <w:szCs w:val="21"/>
          </w:rPr>
          <w:t xml:space="preserve"> OECD</w:t>
        </w:r>
      </w:hyperlink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សម្រាប់ព័ត៌មានបន្ថែម</w:t>
      </w:r>
      <w:proofErr w:type="spellEnd"/>
      <w:r w:rsidR="00C81BE7" w:rsidRPr="00377538">
        <w:rPr>
          <w:rFonts w:cs="Calibri Light"/>
          <w:sz w:val="21"/>
          <w:szCs w:val="21"/>
        </w:rPr>
        <w:t>។</w:t>
      </w:r>
    </w:p>
    <w:p w14:paraId="6F86BBF8" w14:textId="6259084F" w:rsidR="001C7C97" w:rsidRPr="009203F6" w:rsidRDefault="002E1180" w:rsidP="009203F6">
      <w:pPr>
        <w:pStyle w:val="Heading2"/>
      </w:pPr>
      <w:bookmarkStart w:id="0" w:name="_Hlk207293022"/>
      <w:proofErr w:type="spellStart"/>
      <w:r w:rsidRPr="009203F6">
        <w:rPr>
          <w:rFonts w:ascii="Leelawadee UI" w:hAnsi="Leelawadee UI" w:cs="Leelawadee UI"/>
        </w:rPr>
        <w:lastRenderedPageBreak/>
        <w:t>ប្រទេសខ្ញុំពុំមានចំណុចទំនាក់ទំនងថ្នាក់ជាតិទេ</w:t>
      </w:r>
      <w:proofErr w:type="spellEnd"/>
      <w:r w:rsidRPr="009203F6">
        <w:rPr>
          <w:rFonts w:ascii="Leelawadee UI" w:hAnsi="Leelawadee UI" w:cs="Leelawadee UI"/>
        </w:rPr>
        <w:t>។</w:t>
      </w:r>
      <w:r w:rsidRPr="009203F6">
        <w:t xml:space="preserve"> </w:t>
      </w:r>
      <w:proofErr w:type="spellStart"/>
      <w:r w:rsidRPr="009203F6">
        <w:rPr>
          <w:rFonts w:ascii="Leelawadee UI" w:hAnsi="Leelawadee UI" w:cs="Leelawadee UI"/>
        </w:rPr>
        <w:t>តើខ្ញុំនៅតែអាចប្ដឹងតវ៉ាបានទេ</w:t>
      </w:r>
      <w:proofErr w:type="spellEnd"/>
      <w:r w:rsidR="00070AAC" w:rsidRPr="009203F6">
        <w:t>?</w:t>
      </w:r>
    </w:p>
    <w:bookmarkEnd w:id="0"/>
    <w:p w14:paraId="0F9BD493" w14:textId="191AD349" w:rsidR="00C46CD1" w:rsidRPr="00377538" w:rsidRDefault="00E51CF1" w:rsidP="00C46CD1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ប្រាកដណាស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បាន</w:t>
      </w:r>
      <w:proofErr w:type="spellEnd"/>
      <w:r w:rsidRPr="00377538">
        <w:rPr>
          <w:sz w:val="21"/>
          <w:szCs w:val="21"/>
        </w:rPr>
        <w:t xml:space="preserve">!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អ្នកអាចប្ដឹងតវ៉ាទៅចំណុចទំនាក់ទំនងថ្នាក់ជាតិរបស់ប្រទេសមួយទៀតបាន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ប្រសិនបើក្រុមហ៊ុនអាជីវកម្មពហុជាតិដែល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អ្នកប្ដឹងតវ៉ានោះ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បានភ្ជាប់ជាមួយនឹងប្រទេសនោះ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បានភ្ជាប់មានន័យថា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ក្រុមហ៊ុនអាជីវកម្មនោះ</w:t>
      </w:r>
      <w:proofErr w:type="spellEnd"/>
    </w:p>
    <w:p w14:paraId="6836C180" w14:textId="3368B08B" w:rsidR="00C46CD1" w:rsidRPr="00377538" w:rsidRDefault="000547EA" w:rsidP="00E826A6">
      <w:pPr>
        <w:pStyle w:val="Bullet"/>
        <w:ind w:left="312" w:hanging="312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មកពី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ប្រទេសមួយដែលមានចំណុចទំនាក់ទំនងថ្នាក់ជាតិ</w:t>
      </w:r>
      <w:proofErr w:type="spellEnd"/>
      <w:r w:rsidR="009B05FB" w:rsidRPr="00377538">
        <w:rPr>
          <w:rFonts w:cs="Calibri Light"/>
          <w:sz w:val="21"/>
          <w:szCs w:val="21"/>
        </w:rPr>
        <w:t xml:space="preserve"> ឬ</w:t>
      </w:r>
    </w:p>
    <w:p w14:paraId="17AA2AE3" w14:textId="4FBF5803" w:rsidR="00C46CD1" w:rsidRPr="00377538" w:rsidRDefault="00666A01" w:rsidP="00E826A6">
      <w:pPr>
        <w:pStyle w:val="Bullet"/>
        <w:ind w:left="312" w:hanging="312"/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កំពុងធ្វើប្រតិបត្តិការនៅក្នុង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ប្រទេសមួយដែលមានចំណុចទំនាក់ទំនងថ្នាក់ជា</w:t>
      </w:r>
      <w:r w:rsidR="00423AD2" w:rsidRPr="00377538">
        <w:rPr>
          <w:rFonts w:cs="Calibri Light"/>
          <w:sz w:val="21"/>
          <w:szCs w:val="21"/>
        </w:rPr>
        <w:t>តិ</w:t>
      </w:r>
      <w:proofErr w:type="spellEnd"/>
      <w:r w:rsidR="00423AD2" w:rsidRPr="00377538">
        <w:rPr>
          <w:rFonts w:cs="Calibri Light"/>
          <w:sz w:val="21"/>
          <w:szCs w:val="21"/>
        </w:rPr>
        <w:t>។</w:t>
      </w:r>
    </w:p>
    <w:p w14:paraId="763C02B4" w14:textId="607DDBF7" w:rsidR="00C46CD1" w:rsidRPr="00377538" w:rsidRDefault="00031D7B" w:rsidP="00C46CD1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ឧទាហរណ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៍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ក្រុមហ៊ុននោះអាចបានភ្ជាប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ប្រសិនបើទីស្នាក់ការធំរបស់ខ្លួនស្ថិតនៅក្នុងប្រទេសមួយដែលមានចំណុចទំនាក់ទំនងថ្នាក់ជាតិ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ឬវាមានអាជីវកម្មឬទ្រព្យសម្បត្តិនៅក្នុងប្រទេសមួយដែលមានចំណុចទំនាក់ទំនងថ្នាក់ជា</w:t>
      </w:r>
      <w:r w:rsidR="000B730B" w:rsidRPr="00377538">
        <w:rPr>
          <w:rFonts w:cs="Calibri Light"/>
          <w:sz w:val="21"/>
          <w:szCs w:val="21"/>
        </w:rPr>
        <w:t>តិ។</w:t>
      </w:r>
    </w:p>
    <w:p w14:paraId="7F99E183" w14:textId="2C502F5C" w:rsidR="00C06334" w:rsidRPr="009203F6" w:rsidRDefault="00FE46EE" w:rsidP="009203F6">
      <w:pPr>
        <w:pStyle w:val="Heading2"/>
      </w:pPr>
      <w:proofErr w:type="spellStart"/>
      <w:r w:rsidRPr="009203F6">
        <w:rPr>
          <w:rFonts w:ascii="Leelawadee UI" w:hAnsi="Leelawadee UI" w:cs="Leelawadee UI"/>
        </w:rPr>
        <w:t>តើខ្ញុំប្ដឹងតវ៉ាដោយរបៀបណា</w:t>
      </w:r>
      <w:proofErr w:type="spellEnd"/>
      <w:r w:rsidR="0031263B" w:rsidRPr="009203F6">
        <w:t>?</w:t>
      </w:r>
    </w:p>
    <w:p w14:paraId="668AA4B5" w14:textId="396D49D7" w:rsidR="00116AC5" w:rsidRPr="00377538" w:rsidRDefault="00B3158A" w:rsidP="00116AC5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ដំបូង</w:t>
      </w:r>
      <w:proofErr w:type="spellEnd"/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ជ្រើសរើសចំណុចទំនាក់ទំនងថ្នាក់ជាតិនៅក្នុងប្រទេសមួយដែលបានភ្ជាប់នឹងក្រុមហ៊ុន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អាជីវកម្មនោះ</w:t>
      </w:r>
      <w:proofErr w:type="spellEnd"/>
      <w:r w:rsidRPr="00377538">
        <w:rPr>
          <w:sz w:val="21"/>
          <w:szCs w:val="21"/>
        </w:rPr>
        <w:t>(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សូមមើលខាងលើ</w:t>
      </w:r>
      <w:proofErr w:type="spellEnd"/>
      <w:r w:rsidRPr="00377538">
        <w:rPr>
          <w:sz w:val="21"/>
          <w:szCs w:val="21"/>
        </w:rPr>
        <w:t xml:space="preserve">)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ហើយធ្វើការប្ដឹងតវ៉ាដោយមើលតាមជំហានមួយចំនួនក្នុង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គេហទំព័ររបស់ពួក</w:t>
      </w:r>
      <w:r w:rsidR="00424D2C" w:rsidRPr="00377538">
        <w:rPr>
          <w:rFonts w:cs="Calibri Light"/>
          <w:sz w:val="21"/>
          <w:szCs w:val="21"/>
        </w:rPr>
        <w:t>គេ</w:t>
      </w:r>
      <w:proofErr w:type="spellEnd"/>
      <w:r w:rsidR="00424D2C" w:rsidRPr="00377538">
        <w:rPr>
          <w:rFonts w:cs="Calibri Light"/>
          <w:sz w:val="21"/>
          <w:szCs w:val="21"/>
        </w:rPr>
        <w:t>។</w:t>
      </w:r>
    </w:p>
    <w:p w14:paraId="6FDD9130" w14:textId="34BDC277" w:rsidR="00116AC5" w:rsidRPr="00377538" w:rsidRDefault="00ED3EC8" w:rsidP="00116AC5">
      <w:pPr>
        <w:rPr>
          <w:sz w:val="21"/>
          <w:szCs w:val="21"/>
        </w:rPr>
      </w:pPr>
      <w:r w:rsidRPr="00377538">
        <w:rPr>
          <w:rFonts w:ascii="Leelawadee UI" w:hAnsi="Leelawadee UI" w:cs="Leelawadee UI"/>
          <w:sz w:val="21"/>
          <w:szCs w:val="21"/>
        </w:rPr>
        <w:t>បណ្ដឹងតវ៉ារបស់អ្នកត្រូវបញ្ជាក់ថាតើអ្នកគិតថាក្រុមហ៊ុនអាជីវកម្មនោះបានបំពានលើគោលការណ៍ណែនាំរបស់</w:t>
      </w:r>
      <w:r w:rsidRPr="00377538">
        <w:rPr>
          <w:sz w:val="21"/>
          <w:szCs w:val="21"/>
        </w:rPr>
        <w:t xml:space="preserve"> OECD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យ៉ាងដូចម្ដេច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ហើយអ្វីខ្លះដែលអ្នកចង់ឲ្យក្រុមហ៊ុននោះធ្វើ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 xml:space="preserve">។ </w:t>
      </w:r>
    </w:p>
    <w:p w14:paraId="2217CBAF" w14:textId="5ED4EAB1" w:rsidR="00116AC5" w:rsidRPr="00377538" w:rsidRDefault="006803B1" w:rsidP="00116AC5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អ្នកក៏អាចសុំឲ្យអ្នកដទៃណាម្នាក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ដូចជាអង្គការក្រៅរដ្ឋាភិបាល</w:t>
      </w:r>
      <w:proofErr w:type="spellEnd"/>
      <w:r w:rsidRPr="00377538">
        <w:rPr>
          <w:sz w:val="21"/>
          <w:szCs w:val="21"/>
        </w:rPr>
        <w:t xml:space="preserve"> (NGO)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ធ្វើការប្ដឹងតវ៉ាក្នុងនាមអ្នកបាន</w:t>
      </w:r>
      <w:r w:rsidR="006822A2" w:rsidRPr="00377538">
        <w:rPr>
          <w:rFonts w:cs="Calibri Light"/>
          <w:sz w:val="21"/>
          <w:szCs w:val="21"/>
        </w:rPr>
        <w:t>ដែរ</w:t>
      </w:r>
      <w:proofErr w:type="spellEnd"/>
      <w:r w:rsidR="006822A2" w:rsidRPr="00377538">
        <w:rPr>
          <w:rFonts w:cs="Calibri Light"/>
          <w:sz w:val="21"/>
          <w:szCs w:val="21"/>
        </w:rPr>
        <w:t>។</w:t>
      </w:r>
    </w:p>
    <w:p w14:paraId="3E3E30B2" w14:textId="2D34B638" w:rsidR="00C06334" w:rsidRPr="00377538" w:rsidRDefault="00727BE9" w:rsidP="00116AC5">
      <w:pPr>
        <w:rPr>
          <w:sz w:val="21"/>
          <w:szCs w:val="21"/>
        </w:rPr>
      </w:pPr>
      <w:r w:rsidRPr="00377538">
        <w:rPr>
          <w:sz w:val="21"/>
          <w:szCs w:val="21"/>
        </w:rPr>
        <w:t>OECD Watch (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ការឃ្លាំមើលរបស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OECD)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គឺជាបណ្ដាញនៃសហគមន៍និង</w:t>
      </w:r>
      <w:proofErr w:type="spellEnd"/>
      <w:r w:rsidRPr="00377538">
        <w:rPr>
          <w:sz w:val="21"/>
          <w:szCs w:val="21"/>
        </w:rPr>
        <w:t xml:space="preserve"> NGO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សកល</w:t>
      </w:r>
      <w:proofErr w:type="spellEnd"/>
      <w:r w:rsidRPr="00377538">
        <w:rPr>
          <w:sz w:val="21"/>
          <w:szCs w:val="21"/>
        </w:rPr>
        <w:t xml:space="preserve"> </w:t>
      </w:r>
      <w:hyperlink r:id="rId15" w:history="1">
        <w:proofErr w:type="spellStart"/>
        <w:r w:rsidRPr="00C167AA">
          <w:rPr>
            <w:rStyle w:val="Hyperlink"/>
            <w:rFonts w:ascii="Leelawadee UI" w:hAnsi="Leelawadee UI" w:cs="Leelawadee UI"/>
            <w:sz w:val="21"/>
            <w:szCs w:val="21"/>
          </w:rPr>
          <w:t>មានឱវាទអំពីការសរសេរពាក្យបណ្ដឹងតវ៉ាប្រកបដោយប្រសិទ្ធិភាព</w:t>
        </w:r>
        <w:proofErr w:type="spellEnd"/>
      </w:hyperlink>
    </w:p>
    <w:p w14:paraId="06F007C9" w14:textId="77777777" w:rsidR="00957FC8" w:rsidRDefault="00957FC8" w:rsidP="00957FC8">
      <w:pPr>
        <w:pStyle w:val="NoSpacing"/>
      </w:pPr>
    </w:p>
    <w:tbl>
      <w:tblPr>
        <w:tblW w:w="5000" w:type="pct"/>
        <w:shd w:val="clear" w:color="auto" w:fill="E8F0FC" w:themeFill="accent5" w:themeFillTint="33"/>
        <w:tblLook w:val="0020" w:firstRow="1" w:lastRow="0" w:firstColumn="0" w:lastColumn="0" w:noHBand="0" w:noVBand="0"/>
      </w:tblPr>
      <w:tblGrid>
        <w:gridCol w:w="2619"/>
        <w:gridCol w:w="6112"/>
      </w:tblGrid>
      <w:tr w:rsidR="00C06334" w14:paraId="6FA618B3" w14:textId="77777777" w:rsidTr="00C03F8A">
        <w:trPr>
          <w:cantSplit/>
        </w:trPr>
        <w:tc>
          <w:tcPr>
            <w:tcW w:w="1500" w:type="pct"/>
            <w:shd w:val="clear" w:color="auto" w:fill="E8F0FC" w:themeFill="accent5" w:themeFillTint="33"/>
          </w:tcPr>
          <w:p w14:paraId="1D471553" w14:textId="4CED4BC3" w:rsidR="00C06334" w:rsidRDefault="00C06334" w:rsidP="00C06334">
            <w:r w:rsidRPr="00DF6041">
              <w:rPr>
                <w:noProof/>
              </w:rPr>
              <w:drawing>
                <wp:inline distT="0" distB="0" distL="0" distR="0" wp14:anchorId="43623832" wp14:editId="4BA7AE4F">
                  <wp:extent cx="1404000" cy="1404000"/>
                  <wp:effectExtent l="0" t="0" r="5715" b="5715"/>
                  <wp:docPr id="188191662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1311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F1E">
              <w:t xml:space="preserve"> </w:t>
            </w:r>
          </w:p>
        </w:tc>
        <w:tc>
          <w:tcPr>
            <w:tcW w:w="3500" w:type="pct"/>
            <w:shd w:val="clear" w:color="auto" w:fill="E8F0FC" w:themeFill="accent5" w:themeFillTint="33"/>
            <w:vAlign w:val="center"/>
          </w:tcPr>
          <w:p w14:paraId="43ECD4A2" w14:textId="4144469A" w:rsidR="00C06334" w:rsidRPr="005C2354" w:rsidRDefault="00143F48" w:rsidP="00C06334">
            <w:pPr>
              <w:rPr>
                <w:rFonts w:ascii="Leelawadee UI" w:hAnsi="Leelawadee UI" w:cs="Leelawadee UI"/>
                <w:sz w:val="21"/>
                <w:szCs w:val="21"/>
              </w:rPr>
            </w:pPr>
            <w:r w:rsidRPr="00143F48">
              <w:rPr>
                <w:rFonts w:ascii="Leelawadee UI" w:hAnsi="Leelawadee UI" w:cs="Leelawadee UI" w:hint="cs"/>
                <w:sz w:val="21"/>
                <w:szCs w:val="21"/>
                <w:cs/>
                <w:lang w:bidi="km-KH"/>
              </w:rPr>
              <w:t>ឧទាហរណ៍</w:t>
            </w:r>
            <w:r w:rsidR="005C2354" w:rsidRPr="00377538">
              <w:rPr>
                <w:rFonts w:cs="Calibri Light"/>
                <w:sz w:val="21"/>
                <w:szCs w:val="21"/>
              </w:rPr>
              <w:t xml:space="preserve"> ៖</w:t>
            </w:r>
            <w:r w:rsidR="005C2354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="00E934D5" w:rsidRPr="00CB3177">
              <w:rPr>
                <w:rFonts w:ascii="Leelawadee UI" w:hAnsi="Leelawadee UI" w:cs="Leelawadee UI"/>
                <w:sz w:val="21"/>
                <w:szCs w:val="21"/>
              </w:rPr>
              <w:t>ស្កេនលេខកូដដើម្បីមើល</w:t>
            </w:r>
            <w:proofErr w:type="spellEnd"/>
            <w:r w:rsidR="00E934D5" w:rsidRPr="00CB3177">
              <w:rPr>
                <w:sz w:val="21"/>
                <w:szCs w:val="21"/>
              </w:rPr>
              <w:t xml:space="preserve"> </w:t>
            </w:r>
            <w:hyperlink r:id="rId17" w:history="1">
              <w:proofErr w:type="spellStart"/>
              <w:r w:rsidR="00E934D5" w:rsidRPr="006C57E2">
                <w:rPr>
                  <w:rStyle w:val="Hyperlink"/>
                  <w:rFonts w:ascii="Leelawadee UI" w:hAnsi="Leelawadee UI" w:cs="Leelawadee UI"/>
                  <w:sz w:val="21"/>
                  <w:szCs w:val="21"/>
                </w:rPr>
                <w:t>ទម្រង់បែបបទបណ្ដឹងតវ៉ារបស</w:t>
              </w:r>
              <w:proofErr w:type="spellEnd"/>
              <w:r w:rsidR="00E934D5" w:rsidRPr="006C57E2">
                <w:rPr>
                  <w:rStyle w:val="Hyperlink"/>
                  <w:rFonts w:ascii="Leelawadee UI" w:hAnsi="Leelawadee UI" w:cs="Leelawadee UI"/>
                  <w:sz w:val="21"/>
                  <w:szCs w:val="21"/>
                </w:rPr>
                <w:t>់</w:t>
              </w:r>
              <w:r w:rsidR="00E934D5" w:rsidRPr="006C57E2">
                <w:rPr>
                  <w:rStyle w:val="Hyperlink"/>
                  <w:sz w:val="21"/>
                  <w:szCs w:val="21"/>
                </w:rPr>
                <w:t xml:space="preserve"> </w:t>
              </w:r>
              <w:proofErr w:type="spellStart"/>
              <w:r w:rsidR="00E934D5" w:rsidRPr="006C57E2">
                <w:rPr>
                  <w:rStyle w:val="Hyperlink"/>
                  <w:rFonts w:ascii="Leelawadee UI" w:hAnsi="Leelawadee UI" w:cs="Leelawadee UI"/>
                  <w:sz w:val="21"/>
                  <w:szCs w:val="21"/>
                </w:rPr>
                <w:t>ចំណុចទំនាក់ទំនងថ្នាក់ជាតិនៅ</w:t>
              </w:r>
              <w:proofErr w:type="spellEnd"/>
              <w:r w:rsidR="00E934D5" w:rsidRPr="006C57E2">
                <w:rPr>
                  <w:rStyle w:val="Hyperlink"/>
                  <w:sz w:val="21"/>
                  <w:szCs w:val="21"/>
                </w:rPr>
                <w:t xml:space="preserve"> </w:t>
              </w:r>
              <w:proofErr w:type="spellStart"/>
              <w:r w:rsidR="00E934D5" w:rsidRPr="006C57E2">
                <w:rPr>
                  <w:rStyle w:val="Hyperlink"/>
                  <w:rFonts w:ascii="Leelawadee UI" w:hAnsi="Leelawadee UI" w:cs="Leelawadee UI"/>
                  <w:sz w:val="21"/>
                  <w:szCs w:val="21"/>
                </w:rPr>
                <w:t>ប្រទេសអូស្ត្រាលី</w:t>
              </w:r>
              <w:proofErr w:type="spellEnd"/>
            </w:hyperlink>
            <w:r w:rsidR="00216380" w:rsidRPr="00CB3177" w:rsidDel="00216380">
              <w:rPr>
                <w:rFonts w:cs="Calibri Light"/>
                <w:sz w:val="21"/>
                <w:szCs w:val="21"/>
              </w:rPr>
              <w:t xml:space="preserve"> </w:t>
            </w:r>
          </w:p>
        </w:tc>
      </w:tr>
    </w:tbl>
    <w:p w14:paraId="6B9B3BBE" w14:textId="77777777" w:rsidR="00377538" w:rsidRDefault="00377538">
      <w:pPr>
        <w:spacing w:before="0" w:after="0"/>
        <w:rPr>
          <w:rFonts w:ascii="Leelawadee UI" w:hAnsi="Leelawadee UI" w:cs="Leelawadee UI"/>
          <w:iCs/>
          <w:color w:val="5D779D" w:themeColor="accent3"/>
          <w:kern w:val="32"/>
          <w:sz w:val="32"/>
          <w:szCs w:val="32"/>
        </w:rPr>
      </w:pPr>
      <w:r>
        <w:rPr>
          <w:rFonts w:ascii="Leelawadee UI" w:hAnsi="Leelawadee UI" w:cs="Leelawadee UI"/>
        </w:rPr>
        <w:br w:type="page"/>
      </w:r>
    </w:p>
    <w:p w14:paraId="663A5ED6" w14:textId="2B94194C" w:rsidR="00A35B87" w:rsidRPr="009203F6" w:rsidRDefault="00AA1F2D" w:rsidP="009203F6">
      <w:pPr>
        <w:pStyle w:val="Heading2"/>
      </w:pPr>
      <w:proofErr w:type="spellStart"/>
      <w:r w:rsidRPr="009203F6">
        <w:rPr>
          <w:rFonts w:ascii="Leelawadee UI" w:hAnsi="Leelawadee UI" w:cs="Leelawadee UI"/>
        </w:rPr>
        <w:lastRenderedPageBreak/>
        <w:t>តើមានអ្វីកើតឡើងនៅពេលខ្ញុំប្ដឹងតវ៉ា</w:t>
      </w:r>
      <w:proofErr w:type="spellEnd"/>
      <w:r w:rsidR="00F27E9B" w:rsidRPr="009203F6">
        <w:t>?</w:t>
      </w:r>
    </w:p>
    <w:p w14:paraId="56EFAFF0" w14:textId="73C96376" w:rsidR="00DA6AE0" w:rsidRPr="00377538" w:rsidRDefault="00D84488" w:rsidP="00E826A6">
      <w:pPr>
        <w:rPr>
          <w:sz w:val="21"/>
          <w:szCs w:val="21"/>
        </w:rPr>
      </w:pPr>
      <w:r w:rsidRPr="00377538">
        <w:rPr>
          <w:rFonts w:ascii="Leelawadee UI" w:hAnsi="Leelawadee UI" w:cs="Leelawadee UI"/>
          <w:sz w:val="21"/>
          <w:szCs w:val="21"/>
        </w:rPr>
        <w:t>ចំណុចទំនាក់ទំនងថ្នាក់ជាតិនោះនឹងពិនិត្យពាក្យបណ្ដឹងរបស់អ្នកដែលពាក់ព័ន្ធនឹងក្រុមហ៊ុនអាជីវកម្ម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ពហុជាតិដែលបានភ្ជាប់ជាមួយប្រទេសដែលមានចំណុចទំនាក់ទំនងថ្នាក់ជាតិ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ហើយសកម្មភាពនានារបស់ក្រុមហ៊ុននោះមានទាក់ទងនឹងគោលការណ៍ណែនាំរបស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="00C7419D" w:rsidRPr="00377538">
        <w:rPr>
          <w:rFonts w:ascii="Leelawadee UI" w:eastAsia="Aptos" w:hAnsi="Leelawadee UI" w:cs="Leelawadee UI"/>
          <w:sz w:val="21"/>
          <w:szCs w:val="21"/>
        </w:rPr>
        <w:t>។</w:t>
      </w:r>
    </w:p>
    <w:p w14:paraId="443D691F" w14:textId="7394CDB9" w:rsidR="00DA6AE0" w:rsidRPr="00377538" w:rsidRDefault="006351E6" w:rsidP="00E826A6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បើដូច្នោះមែន</w:t>
      </w:r>
      <w:proofErr w:type="spellEnd"/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ចំណុចទំនាក់ទំនងថ្នាក់ជាតិនោះអាចជួយអ្នកក្នុងការចរចារជាមួយនឹងក្រុមហ៊ុនអាជីវកម្មនោះ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ឬសុំឲ្យក្រុមហ៊ុននោះផ្ដល់ព័ត៌មានដែលដោះស្រាយបណ្ដឹងតវ៉ារបស់អ្នក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ចំណុចទំនាក់ទំនងថ្នាក់ជាតិខ្លះអាចបោះពុម្ពផ្សាយសេចក្ដីថ្លែងការណ៍មួយថា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តើខ្លួនគិតឬមិនគិតថាក្រុមហ៊ុនអាជីវកម្មនោះបានអនុវត្តប្រកបដោយការទទួលខុសត្រូវតាមគោលការណែនាំរបស់</w:t>
      </w:r>
      <w:r w:rsidRPr="00377538">
        <w:rPr>
          <w:sz w:val="21"/>
          <w:szCs w:val="21"/>
        </w:rPr>
        <w:t xml:space="preserve"> OECD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ឬអត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់។</w:t>
      </w:r>
      <w:r w:rsidRPr="00377538">
        <w:rPr>
          <w:sz w:val="21"/>
          <w:szCs w:val="21"/>
        </w:rPr>
        <w:t xml:space="preserve"> </w:t>
      </w:r>
    </w:p>
    <w:p w14:paraId="651C0346" w14:textId="4A0890FB" w:rsidR="00A35B87" w:rsidRPr="00377538" w:rsidRDefault="004A7ECC" w:rsidP="00E826A6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បណ្ដឹងតវ៉ាទាំងពួងគឺមានការរក្សាភាពសម្ងាត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ប៉ុន្តែធម្មតាអ្នកត្រូវការអនុញ្ញាតឲ្យចំណុចទំនាក់ទំនងថ្នាក់ជាតិនោះចែករំលែកព័ត៌មានខ្លះជាមួយក្រុមហ៊ុនអាជីវកម្មនោះដើម្បីឱ្យពួកគេអាចឆ្លើយតបវិញដោយមានន័យ។</w:t>
      </w:r>
      <w:r w:rsidRPr="00377538">
        <w:rPr>
          <w:sz w:val="21"/>
          <w:szCs w:val="21"/>
        </w:rPr>
        <w:t xml:space="preserve"> </w:t>
      </w:r>
      <w:r w:rsidRPr="00377538">
        <w:rPr>
          <w:rFonts w:ascii="Leelawadee UI" w:hAnsi="Leelawadee UI" w:cs="Leelawadee UI"/>
          <w:sz w:val="21"/>
          <w:szCs w:val="21"/>
        </w:rPr>
        <w:t>ប្រសិនបើអ្នកបារម្ភថាបណ្ដឹងតវ៉ារបស់អ្នកអាចធ្វើឲ្យអ្នកស្ថិតក្នុងភាពគ្រោះថ្នាក់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អ្នកអាចសួរទៅចំណុចទំនាក់ទំនងថ្នាក់ជាតិ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ថាតើគេអាចជួយក្នុងបញ្ហានេះដោយវិធីណា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ឧទាហរណ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៍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តាមរយៈបណ្ដឹងតវ៉ាជាអនាមិក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</w:p>
    <w:p w14:paraId="7EB68FC2" w14:textId="793DA637" w:rsidR="00A35B87" w:rsidRPr="00E826A6" w:rsidRDefault="0055268B" w:rsidP="00E826A6">
      <w:pPr>
        <w:pStyle w:val="Heading2"/>
        <w:rPr>
          <w:sz w:val="28"/>
          <w:szCs w:val="28"/>
        </w:rPr>
      </w:pPr>
      <w:proofErr w:type="spellStart"/>
      <w:r w:rsidRPr="00E826A6">
        <w:rPr>
          <w:rFonts w:ascii="Leelawadee UI" w:hAnsi="Leelawadee UI" w:cs="Leelawadee UI"/>
          <w:sz w:val="28"/>
          <w:szCs w:val="28"/>
        </w:rPr>
        <w:t>ហេតុអ្វីបានជាត្រូវប្ដឹងទៅ</w:t>
      </w:r>
      <w:proofErr w:type="spellEnd"/>
      <w:r w:rsidRPr="00E826A6">
        <w:rPr>
          <w:sz w:val="28"/>
          <w:szCs w:val="28"/>
        </w:rPr>
        <w:t xml:space="preserve"> </w:t>
      </w:r>
      <w:r w:rsidR="00CB3177">
        <w:rPr>
          <w:rFonts w:ascii="Calibri Light" w:hAnsi="Calibri Light" w:cs="Calibri Light"/>
          <w:sz w:val="28"/>
          <w:szCs w:val="28"/>
        </w:rPr>
        <w:t>‘</w:t>
      </w:r>
      <w:proofErr w:type="spellStart"/>
      <w:r w:rsidRPr="00E826A6">
        <w:rPr>
          <w:rFonts w:ascii="Leelawadee UI" w:hAnsi="Leelawadee UI" w:cs="Leelawadee UI"/>
          <w:sz w:val="28"/>
          <w:szCs w:val="28"/>
        </w:rPr>
        <w:t>ចំណុចទំនាក់ទំនងថ្នាក់ជាតិ</w:t>
      </w:r>
      <w:proofErr w:type="spellEnd"/>
      <w:r w:rsidR="00CB3177">
        <w:rPr>
          <w:sz w:val="28"/>
          <w:szCs w:val="28"/>
        </w:rPr>
        <w:t>’</w:t>
      </w:r>
      <w:r w:rsidR="00306F3E" w:rsidRPr="00E826A6">
        <w:rPr>
          <w:sz w:val="28"/>
          <w:szCs w:val="28"/>
        </w:rPr>
        <w:t>?</w:t>
      </w:r>
    </w:p>
    <w:p w14:paraId="3CB604EE" w14:textId="453868D4" w:rsidR="00A35B87" w:rsidRPr="00377538" w:rsidRDefault="00245263" w:rsidP="00AE5428">
      <w:pPr>
        <w:rPr>
          <w:sz w:val="21"/>
          <w:szCs w:val="21"/>
        </w:rPr>
      </w:pPr>
      <w:proofErr w:type="spellStart"/>
      <w:r w:rsidRPr="00377538">
        <w:rPr>
          <w:rFonts w:ascii="Leelawadee UI" w:hAnsi="Leelawadee UI" w:cs="Leelawadee UI"/>
          <w:sz w:val="21"/>
          <w:szCs w:val="21"/>
        </w:rPr>
        <w:t>ការប្ដឹងទៅចំណុចទំនាក់ទំនងថ្នាក់ជាតិធ្វើឲ្យសាធារណជនដឹង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និងមានន័យថា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មានភាគរយកាន់តែខ្ពស់ដែលក្រុមហ៊ុនអាជីវកម្មនោះចាត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វិធានការលើពាក្យបណ្ដឹងរបស់អ្នកដោយយកចិត្តទុកដាក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់។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បន្ទាប់ពីកិច្ចសន្ទនាហើយ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ក្រុមហ៊ុនអាជីវកម្មនោះអាចសម្រេចប្ដូរអាកប្បកិរិយា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របស់ខ្លួន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ធ្វើការសុំទោស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ឬជួយដោះស្រាយបញ្ហានានា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ចំណុចទំនាក់ទំនងថ្នាក់ជាតិទាំងពួងមិនមែនជាតុលាការ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ឬប៉ូលិសទេ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ដូច្នេះគេឥតគិតថ្លៃ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ហើយអ្នកមិនត្រូវការមេធាវីទេ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ហើយ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ប្រសិនបើអ្នកជ្រើសរើស</w:t>
      </w:r>
      <w:proofErr w:type="spellEnd"/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អ្នកក៏អាចដកបណ្ដឹងតវ៉ារបស់អ្នកពេលណាក៏បាន</w:t>
      </w:r>
      <w:proofErr w:type="spellEnd"/>
      <w:r w:rsidRPr="00377538">
        <w:rPr>
          <w:rFonts w:ascii="Leelawadee UI" w:hAnsi="Leelawadee UI" w:cs="Leelawadee UI"/>
          <w:sz w:val="21"/>
          <w:szCs w:val="21"/>
        </w:rPr>
        <w:t>។</w:t>
      </w:r>
      <w:r w:rsidRPr="00377538">
        <w:rPr>
          <w:sz w:val="21"/>
          <w:szCs w:val="21"/>
        </w:rPr>
        <w:t xml:space="preserve"> </w:t>
      </w:r>
      <w:proofErr w:type="spellStart"/>
      <w:r w:rsidRPr="00377538">
        <w:rPr>
          <w:rFonts w:ascii="Leelawadee UI" w:hAnsi="Leelawadee UI" w:cs="Leelawadee UI"/>
          <w:sz w:val="21"/>
          <w:szCs w:val="21"/>
        </w:rPr>
        <w:t>សូមស្វែងយល់បន្ថែមទៀតនៅថ្ងៃនេះ</w:t>
      </w:r>
      <w:proofErr w:type="spellEnd"/>
      <w:r w:rsidR="00847970" w:rsidRPr="00377538">
        <w:rPr>
          <w:sz w:val="21"/>
          <w:szCs w:val="21"/>
        </w:rPr>
        <w:t>!</w:t>
      </w:r>
    </w:p>
    <w:sectPr w:rsidR="00A35B87" w:rsidRPr="00377538" w:rsidSect="00AE5428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474" w:bottom="1021" w:left="1701" w:header="567" w:footer="24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3EC3" w14:textId="77777777" w:rsidR="00B568EF" w:rsidRDefault="00B568EF" w:rsidP="00886BC4">
      <w:r>
        <w:separator/>
      </w:r>
    </w:p>
    <w:p w14:paraId="47C3B959" w14:textId="77777777" w:rsidR="00B568EF" w:rsidRDefault="00B568EF"/>
    <w:p w14:paraId="3AAA6493" w14:textId="77777777" w:rsidR="00B568EF" w:rsidRDefault="00B568EF"/>
  </w:endnote>
  <w:endnote w:type="continuationSeparator" w:id="0">
    <w:p w14:paraId="17F0294C" w14:textId="77777777" w:rsidR="00B568EF" w:rsidRDefault="00B568EF" w:rsidP="00886BC4">
      <w:r>
        <w:continuationSeparator/>
      </w:r>
    </w:p>
    <w:p w14:paraId="736D13D6" w14:textId="77777777" w:rsidR="00B568EF" w:rsidRDefault="00B568EF"/>
    <w:p w14:paraId="3A9EE0AB" w14:textId="77777777" w:rsidR="00B568EF" w:rsidRDefault="00B568EF"/>
  </w:endnote>
  <w:endnote w:type="continuationNotice" w:id="1">
    <w:p w14:paraId="1FE3882E" w14:textId="77777777" w:rsidR="00B568EF" w:rsidRDefault="00B568EF"/>
    <w:p w14:paraId="76EC10AB" w14:textId="77777777" w:rsidR="00B568EF" w:rsidRDefault="00B56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FCB0" w14:textId="0BA04529" w:rsidR="004D5788" w:rsidRPr="00AE5428" w:rsidRDefault="004F17A3" w:rsidP="009C102E">
    <w:pPr>
      <w:pStyle w:val="Footer"/>
      <w:jc w:val="right"/>
      <w:rPr>
        <w:sz w:val="16"/>
        <w:szCs w:val="16"/>
      </w:rPr>
    </w:pPr>
    <w:proofErr w:type="gramStart"/>
    <w:r w:rsidRPr="00AE5428">
      <w:rPr>
        <w:rFonts w:ascii="Leelawadee UI" w:hAnsi="Leelawadee UI" w:cs="Leelawadee UI"/>
        <w:sz w:val="16"/>
        <w:szCs w:val="16"/>
        <w:lang w:val="fr-FR"/>
      </w:rPr>
      <w:t>ផលិតដោយអង្គភាពទំនាក់ទំនងថ្នាក់ជាតិអូស្ត្រាលីសម្រាប់ការប្រតិបត្តិអាជីវកម្មប្រកបដោយការទទួល</w:t>
    </w:r>
    <w:proofErr w:type="spellStart"/>
    <w:r w:rsidRPr="00AE5428">
      <w:rPr>
        <w:rFonts w:ascii="Leelawadee UI" w:hAnsi="Leelawadee UI" w:cs="Leelawadee UI"/>
        <w:sz w:val="16"/>
        <w:szCs w:val="16"/>
        <w:lang w:val="fr-FR"/>
      </w:rPr>
      <w:t>ខុសត្រូវ</w:t>
    </w:r>
    <w:proofErr w:type="spellEnd"/>
    <w:proofErr w:type="gramEnd"/>
    <w:r w:rsidR="00BF7231" w:rsidRPr="00AE5428">
      <w:rPr>
        <w:sz w:val="16"/>
        <w:szCs w:val="16"/>
        <w:lang w:val="fr-FR"/>
      </w:rPr>
      <w:t xml:space="preserve"> (</w:t>
    </w:r>
    <w:proofErr w:type="spellStart"/>
    <w:r w:rsidR="00BF7231" w:rsidRPr="00AE5428">
      <w:rPr>
        <w:sz w:val="16"/>
        <w:szCs w:val="16"/>
        <w:lang w:val="fr-FR"/>
      </w:rPr>
      <w:t>AusNCP</w:t>
    </w:r>
    <w:proofErr w:type="spellEnd"/>
    <w:r w:rsidR="00BF7231" w:rsidRPr="00AE5428">
      <w:rPr>
        <w:sz w:val="16"/>
        <w:szCs w:val="16"/>
        <w:lang w:val="fr-FR"/>
      </w:rPr>
      <w:t>)</w:t>
    </w:r>
    <w:r w:rsidR="00AF2001" w:rsidRPr="00AE5428">
      <w:rPr>
        <w:rFonts w:hint="cs"/>
        <w:sz w:val="16"/>
        <w:szCs w:val="16"/>
      </w:rPr>
      <w:t xml:space="preserve"> </w:t>
    </w:r>
    <w:proofErr w:type="spellStart"/>
    <w:r w:rsidR="00AF2001" w:rsidRPr="00AE5428">
      <w:rPr>
        <w:rFonts w:ascii="Leelawadee UI" w:hAnsi="Leelawadee UI" w:cs="Leelawadee UI"/>
        <w:sz w:val="16"/>
        <w:szCs w:val="16"/>
        <w:lang w:val="fr-FR"/>
      </w:rPr>
      <w:t>ឆ្នាំ</w:t>
    </w:r>
    <w:proofErr w:type="spellEnd"/>
    <w:r w:rsidR="00BF7231" w:rsidRPr="00AE5428">
      <w:rPr>
        <w:sz w:val="16"/>
        <w:szCs w:val="16"/>
        <w:lang w:val="fr-FR"/>
      </w:rPr>
      <w:t xml:space="preserve"> 2025</w:t>
    </w:r>
    <w:r w:rsidR="00BF7231" w:rsidRPr="00AE5428">
      <w:rPr>
        <w:sz w:val="16"/>
        <w:szCs w:val="16"/>
      </w:rPr>
      <w:t> </w:t>
    </w:r>
    <w:r w:rsidR="00A521BF" w:rsidRPr="00AE5428">
      <w:rPr>
        <w:sz w:val="16"/>
        <w:szCs w:val="16"/>
      </w:rPr>
      <w:t>|</w:t>
    </w:r>
    <w:r w:rsidR="00A521BF" w:rsidRPr="00AE5428">
      <w:rPr>
        <w:rStyle w:val="PageNumber"/>
        <w:sz w:val="16"/>
        <w:szCs w:val="16"/>
      </w:rPr>
      <w:t xml:space="preserve"> </w:t>
    </w:r>
    <w:r w:rsidR="00A521BF" w:rsidRPr="00AE5428">
      <w:rPr>
        <w:rStyle w:val="PageNumber"/>
        <w:sz w:val="16"/>
        <w:szCs w:val="16"/>
      </w:rPr>
      <w:fldChar w:fldCharType="begin"/>
    </w:r>
    <w:r w:rsidR="00A521BF" w:rsidRPr="00AE5428">
      <w:rPr>
        <w:rStyle w:val="PageNumber"/>
        <w:sz w:val="16"/>
        <w:szCs w:val="16"/>
      </w:rPr>
      <w:instrText xml:space="preserve"> PAGE   \* MERGEFORMAT </w:instrText>
    </w:r>
    <w:r w:rsidR="00A521BF" w:rsidRPr="00AE5428">
      <w:rPr>
        <w:rStyle w:val="PageNumber"/>
        <w:sz w:val="16"/>
        <w:szCs w:val="16"/>
      </w:rPr>
      <w:fldChar w:fldCharType="separate"/>
    </w:r>
    <w:r w:rsidR="00A521BF" w:rsidRPr="00AE5428">
      <w:rPr>
        <w:rStyle w:val="PageNumber"/>
        <w:sz w:val="16"/>
        <w:szCs w:val="16"/>
      </w:rPr>
      <w:t>1</w:t>
    </w:r>
    <w:r w:rsidR="00A521BF" w:rsidRPr="00AE5428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F756" w14:textId="100A5AA8" w:rsidR="00300C95" w:rsidRPr="00350B9F" w:rsidRDefault="00350B9F" w:rsidP="00A35B87">
    <w:pPr>
      <w:pStyle w:val="Footer"/>
      <w:rPr>
        <w:rStyle w:val="PageNumber"/>
      </w:rPr>
    </w:pPr>
    <w:r>
      <w:t>Provided by</w:t>
    </w:r>
    <w:r w:rsidRPr="00350B9F">
      <w:t xml:space="preserve"> the Australian National Contact Point for Responsible Business Conduct</w:t>
    </w:r>
    <w:r w:rsidR="00E81A92">
      <w:tab/>
      <w:t xml:space="preserve">| </w:t>
    </w:r>
    <w:r w:rsidR="00E81A92" w:rsidRPr="00350B9F">
      <w:rPr>
        <w:rStyle w:val="PageNumber"/>
      </w:rPr>
      <w:fldChar w:fldCharType="begin"/>
    </w:r>
    <w:r w:rsidR="00E81A92" w:rsidRPr="00350B9F">
      <w:rPr>
        <w:rStyle w:val="PageNumber"/>
      </w:rPr>
      <w:instrText xml:space="preserve"> PAGE   \* MERGEFORMAT </w:instrText>
    </w:r>
    <w:r w:rsidR="00E81A92" w:rsidRPr="00350B9F">
      <w:rPr>
        <w:rStyle w:val="PageNumber"/>
      </w:rPr>
      <w:fldChar w:fldCharType="separate"/>
    </w:r>
    <w:r w:rsidR="00E81A92" w:rsidRPr="00350B9F">
      <w:rPr>
        <w:rStyle w:val="PageNumber"/>
      </w:rPr>
      <w:t>1</w:t>
    </w:r>
    <w:r w:rsidR="00E81A92" w:rsidRPr="00350B9F">
      <w:rPr>
        <w:rStyle w:val="PageNumber"/>
      </w:rPr>
      <w:fldChar w:fldCharType="end"/>
    </w:r>
  </w:p>
  <w:p w14:paraId="7A840D1D" w14:textId="77777777" w:rsidR="004D5788" w:rsidRDefault="004D5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762F" w14:textId="77777777" w:rsidR="00B568EF" w:rsidRDefault="00B568EF" w:rsidP="00886BC4">
      <w:r>
        <w:separator/>
      </w:r>
    </w:p>
    <w:p w14:paraId="3B15CE87" w14:textId="77777777" w:rsidR="00B568EF" w:rsidRDefault="00B568EF"/>
    <w:p w14:paraId="4EA0E8A2" w14:textId="77777777" w:rsidR="00B568EF" w:rsidRDefault="00B568EF"/>
  </w:footnote>
  <w:footnote w:type="continuationSeparator" w:id="0">
    <w:p w14:paraId="1BF3699A" w14:textId="77777777" w:rsidR="00B568EF" w:rsidRDefault="00B568EF" w:rsidP="00886BC4">
      <w:r>
        <w:continuationSeparator/>
      </w:r>
    </w:p>
    <w:p w14:paraId="6426FBEE" w14:textId="77777777" w:rsidR="00B568EF" w:rsidRDefault="00B568EF"/>
    <w:p w14:paraId="469BC223" w14:textId="77777777" w:rsidR="00B568EF" w:rsidRDefault="00B568EF"/>
  </w:footnote>
  <w:footnote w:type="continuationNotice" w:id="1">
    <w:p w14:paraId="4B5D13AF" w14:textId="77777777" w:rsidR="00B568EF" w:rsidRDefault="00B568EF"/>
    <w:p w14:paraId="4CC8EC40" w14:textId="77777777" w:rsidR="00B568EF" w:rsidRDefault="00B56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4914" w14:textId="554ED89E" w:rsidR="004D5788" w:rsidRDefault="00A3259D" w:rsidP="009E0CF8">
    <w:pPr>
      <w:pStyle w:val="Header"/>
    </w:pPr>
    <w:proofErr w:type="spellStart"/>
    <w:r w:rsidRPr="00A3259D">
      <w:rPr>
        <w:rFonts w:ascii="Leelawadee UI" w:hAnsi="Leelawadee UI" w:cs="Leelawadee UI"/>
      </w:rPr>
      <w:t>គោលការណ៍ណែនាំរបស</w:t>
    </w:r>
    <w:proofErr w:type="spellEnd"/>
    <w:r w:rsidRPr="00A3259D">
      <w:rPr>
        <w:rFonts w:ascii="Leelawadee UI" w:hAnsi="Leelawadee UI" w:cs="Leelawadee UI"/>
      </w:rPr>
      <w:t>់</w:t>
    </w:r>
    <w:r w:rsidRPr="00A3259D">
      <w:t xml:space="preserve"> OECD </w:t>
    </w:r>
    <w:proofErr w:type="spellStart"/>
    <w:r w:rsidRPr="00A3259D">
      <w:rPr>
        <w:rFonts w:ascii="Leelawadee UI" w:hAnsi="Leelawadee UI" w:cs="Leelawadee UI"/>
      </w:rPr>
      <w:t>សម្រាប់សហគ្រាសពហុជាតិ</w:t>
    </w:r>
    <w:proofErr w:type="spellEnd"/>
    <w:r w:rsidR="009E0CF8">
      <w:t xml:space="preserve"> </w:t>
    </w:r>
    <w:r w:rsidR="009E0CF8">
      <w:tab/>
      <w:t xml:space="preserve"> </w:t>
    </w:r>
    <w:r w:rsidR="004C45C0">
      <w:t>Khmer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B07E" w14:textId="2E96F44D" w:rsidR="00350B9F" w:rsidRDefault="007B01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83960" wp14:editId="3B1677C2">
              <wp:simplePos x="0" y="0"/>
              <wp:positionH relativeFrom="column">
                <wp:posOffset>-1128314</wp:posOffset>
              </wp:positionH>
              <wp:positionV relativeFrom="paragraph">
                <wp:posOffset>-349885</wp:posOffset>
              </wp:positionV>
              <wp:extent cx="7500025" cy="136187"/>
              <wp:effectExtent l="0" t="0" r="24765" b="16510"/>
              <wp:wrapNone/>
              <wp:docPr id="623172173" name="Rectangle 1" descr="QR Code to see the National Contact Point of Australia's complaint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0025" cy="13618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FFAFF" id="Rectangle 1" o:spid="_x0000_s1026" alt="QR Code to see the National Contact Point of Australia's complaint form" style="position:absolute;margin-left:-88.85pt;margin-top:-27.55pt;width:590.5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" fillcolor="#2c384a [3204]" strokecolor="#06080a [484]" strokeweight="2pt"/>
          </w:pict>
        </mc:Fallback>
      </mc:AlternateContent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2068BD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2068BD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350B9F">
      <w:t>[Insert Factsheet Title]</w:t>
    </w:r>
  </w:p>
  <w:p w14:paraId="082313F1" w14:textId="77777777" w:rsidR="004D5788" w:rsidRDefault="004D5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7328902">
    <w:abstractNumId w:val="2"/>
  </w:num>
  <w:num w:numId="2" w16cid:durableId="118229198">
    <w:abstractNumId w:val="7"/>
  </w:num>
  <w:num w:numId="3" w16cid:durableId="1949894846">
    <w:abstractNumId w:val="5"/>
  </w:num>
  <w:num w:numId="4" w16cid:durableId="1039475496">
    <w:abstractNumId w:val="6"/>
  </w:num>
  <w:num w:numId="5" w16cid:durableId="1078013046">
    <w:abstractNumId w:val="3"/>
  </w:num>
  <w:num w:numId="6" w16cid:durableId="179778255">
    <w:abstractNumId w:val="0"/>
  </w:num>
  <w:num w:numId="7" w16cid:durableId="95028045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506030">
    <w:abstractNumId w:val="1"/>
  </w:num>
  <w:num w:numId="9" w16cid:durableId="16466629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206A2"/>
    <w:rsid w:val="00007DD1"/>
    <w:rsid w:val="00013EED"/>
    <w:rsid w:val="000143C6"/>
    <w:rsid w:val="00016670"/>
    <w:rsid w:val="00016B6C"/>
    <w:rsid w:val="0002151A"/>
    <w:rsid w:val="00026559"/>
    <w:rsid w:val="00030E97"/>
    <w:rsid w:val="00031D7B"/>
    <w:rsid w:val="00032763"/>
    <w:rsid w:val="000335EC"/>
    <w:rsid w:val="00033942"/>
    <w:rsid w:val="000345F8"/>
    <w:rsid w:val="000364F4"/>
    <w:rsid w:val="000421F9"/>
    <w:rsid w:val="00045C24"/>
    <w:rsid w:val="000526A1"/>
    <w:rsid w:val="0005467F"/>
    <w:rsid w:val="000547EA"/>
    <w:rsid w:val="00060C76"/>
    <w:rsid w:val="00067E65"/>
    <w:rsid w:val="00070AAC"/>
    <w:rsid w:val="000753CE"/>
    <w:rsid w:val="000A4D2D"/>
    <w:rsid w:val="000A7C1D"/>
    <w:rsid w:val="000B1EC3"/>
    <w:rsid w:val="000B2185"/>
    <w:rsid w:val="000B3C90"/>
    <w:rsid w:val="000B730B"/>
    <w:rsid w:val="000C02C9"/>
    <w:rsid w:val="000C183E"/>
    <w:rsid w:val="000D33F2"/>
    <w:rsid w:val="000D7D2F"/>
    <w:rsid w:val="000E324C"/>
    <w:rsid w:val="000E67AD"/>
    <w:rsid w:val="000F2493"/>
    <w:rsid w:val="000F2562"/>
    <w:rsid w:val="000F33C9"/>
    <w:rsid w:val="000F6B37"/>
    <w:rsid w:val="00100093"/>
    <w:rsid w:val="00102238"/>
    <w:rsid w:val="00105EBE"/>
    <w:rsid w:val="001145FD"/>
    <w:rsid w:val="001159ED"/>
    <w:rsid w:val="00115B2E"/>
    <w:rsid w:val="0011628E"/>
    <w:rsid w:val="00116AC5"/>
    <w:rsid w:val="00120E23"/>
    <w:rsid w:val="00132271"/>
    <w:rsid w:val="0013287E"/>
    <w:rsid w:val="001363E7"/>
    <w:rsid w:val="00136B4D"/>
    <w:rsid w:val="001376CC"/>
    <w:rsid w:val="00140697"/>
    <w:rsid w:val="0014178A"/>
    <w:rsid w:val="00143F48"/>
    <w:rsid w:val="00144B84"/>
    <w:rsid w:val="00151C20"/>
    <w:rsid w:val="00166856"/>
    <w:rsid w:val="00166A45"/>
    <w:rsid w:val="00166BBA"/>
    <w:rsid w:val="00174954"/>
    <w:rsid w:val="00182E9E"/>
    <w:rsid w:val="00183F40"/>
    <w:rsid w:val="00190225"/>
    <w:rsid w:val="00190D7B"/>
    <w:rsid w:val="00192367"/>
    <w:rsid w:val="001929D8"/>
    <w:rsid w:val="00197414"/>
    <w:rsid w:val="001A5155"/>
    <w:rsid w:val="001A5DCC"/>
    <w:rsid w:val="001A6A78"/>
    <w:rsid w:val="001A7104"/>
    <w:rsid w:val="001B3A29"/>
    <w:rsid w:val="001B540E"/>
    <w:rsid w:val="001C5117"/>
    <w:rsid w:val="001C5BE3"/>
    <w:rsid w:val="001C78AE"/>
    <w:rsid w:val="001C7C97"/>
    <w:rsid w:val="001D45A4"/>
    <w:rsid w:val="001D7FE4"/>
    <w:rsid w:val="001E248B"/>
    <w:rsid w:val="001E3BB5"/>
    <w:rsid w:val="001E5623"/>
    <w:rsid w:val="001E6DC2"/>
    <w:rsid w:val="001E7840"/>
    <w:rsid w:val="001E7C26"/>
    <w:rsid w:val="001E7CF5"/>
    <w:rsid w:val="001F4ED0"/>
    <w:rsid w:val="001F50DA"/>
    <w:rsid w:val="001F772B"/>
    <w:rsid w:val="00203245"/>
    <w:rsid w:val="00205F44"/>
    <w:rsid w:val="002068BD"/>
    <w:rsid w:val="002105F8"/>
    <w:rsid w:val="002121B1"/>
    <w:rsid w:val="00213C8E"/>
    <w:rsid w:val="00215EE7"/>
    <w:rsid w:val="00216380"/>
    <w:rsid w:val="002206A2"/>
    <w:rsid w:val="00223D87"/>
    <w:rsid w:val="00226248"/>
    <w:rsid w:val="002268AB"/>
    <w:rsid w:val="00226F00"/>
    <w:rsid w:val="0022749C"/>
    <w:rsid w:val="00227C77"/>
    <w:rsid w:val="0023362A"/>
    <w:rsid w:val="00233887"/>
    <w:rsid w:val="00233A88"/>
    <w:rsid w:val="00237DA8"/>
    <w:rsid w:val="00241B9A"/>
    <w:rsid w:val="0024226F"/>
    <w:rsid w:val="00245042"/>
    <w:rsid w:val="00245263"/>
    <w:rsid w:val="00245342"/>
    <w:rsid w:val="002462BD"/>
    <w:rsid w:val="00247F49"/>
    <w:rsid w:val="002563AA"/>
    <w:rsid w:val="00257360"/>
    <w:rsid w:val="00260712"/>
    <w:rsid w:val="00263339"/>
    <w:rsid w:val="002712A2"/>
    <w:rsid w:val="0027577A"/>
    <w:rsid w:val="002809F6"/>
    <w:rsid w:val="00283303"/>
    <w:rsid w:val="00287F32"/>
    <w:rsid w:val="0029134D"/>
    <w:rsid w:val="0029145F"/>
    <w:rsid w:val="00292AD3"/>
    <w:rsid w:val="002978C8"/>
    <w:rsid w:val="002A0B32"/>
    <w:rsid w:val="002A46F3"/>
    <w:rsid w:val="002A4B83"/>
    <w:rsid w:val="002A6430"/>
    <w:rsid w:val="002A79C5"/>
    <w:rsid w:val="002B0D30"/>
    <w:rsid w:val="002C26D9"/>
    <w:rsid w:val="002C6F2E"/>
    <w:rsid w:val="002D49D1"/>
    <w:rsid w:val="002E08A5"/>
    <w:rsid w:val="002E1180"/>
    <w:rsid w:val="002E4644"/>
    <w:rsid w:val="002E7C41"/>
    <w:rsid w:val="002F417B"/>
    <w:rsid w:val="002F6ADC"/>
    <w:rsid w:val="00300C95"/>
    <w:rsid w:val="003034A5"/>
    <w:rsid w:val="003054A8"/>
    <w:rsid w:val="00306770"/>
    <w:rsid w:val="00306F3E"/>
    <w:rsid w:val="00307DA3"/>
    <w:rsid w:val="003100F0"/>
    <w:rsid w:val="003105A5"/>
    <w:rsid w:val="0031263B"/>
    <w:rsid w:val="003127B7"/>
    <w:rsid w:val="00327D31"/>
    <w:rsid w:val="003305CA"/>
    <w:rsid w:val="003310D1"/>
    <w:rsid w:val="00337EB6"/>
    <w:rsid w:val="0034064A"/>
    <w:rsid w:val="0034564D"/>
    <w:rsid w:val="00346D0D"/>
    <w:rsid w:val="00350B9F"/>
    <w:rsid w:val="00353390"/>
    <w:rsid w:val="003534A7"/>
    <w:rsid w:val="00357842"/>
    <w:rsid w:val="00372AC1"/>
    <w:rsid w:val="00377538"/>
    <w:rsid w:val="00377648"/>
    <w:rsid w:val="003802F4"/>
    <w:rsid w:val="00380D11"/>
    <w:rsid w:val="003831AB"/>
    <w:rsid w:val="00390C06"/>
    <w:rsid w:val="00394931"/>
    <w:rsid w:val="003A5A9E"/>
    <w:rsid w:val="003A63D1"/>
    <w:rsid w:val="003A735D"/>
    <w:rsid w:val="003B425D"/>
    <w:rsid w:val="003C047D"/>
    <w:rsid w:val="003C0A47"/>
    <w:rsid w:val="003C2633"/>
    <w:rsid w:val="003C4F86"/>
    <w:rsid w:val="003C789B"/>
    <w:rsid w:val="003E02C0"/>
    <w:rsid w:val="003E0D04"/>
    <w:rsid w:val="003E26C5"/>
    <w:rsid w:val="003F2E2F"/>
    <w:rsid w:val="003F424B"/>
    <w:rsid w:val="00423AD2"/>
    <w:rsid w:val="00424D2C"/>
    <w:rsid w:val="0042502F"/>
    <w:rsid w:val="00425E05"/>
    <w:rsid w:val="0043354D"/>
    <w:rsid w:val="00442C7E"/>
    <w:rsid w:val="00443EE3"/>
    <w:rsid w:val="00450CCE"/>
    <w:rsid w:val="004542B7"/>
    <w:rsid w:val="004546DC"/>
    <w:rsid w:val="00463D4E"/>
    <w:rsid w:val="004703A2"/>
    <w:rsid w:val="00470BA0"/>
    <w:rsid w:val="004747EB"/>
    <w:rsid w:val="0047507F"/>
    <w:rsid w:val="00477439"/>
    <w:rsid w:val="004805F3"/>
    <w:rsid w:val="00485A3D"/>
    <w:rsid w:val="004866B0"/>
    <w:rsid w:val="00486B7C"/>
    <w:rsid w:val="0049029F"/>
    <w:rsid w:val="00490C62"/>
    <w:rsid w:val="00496135"/>
    <w:rsid w:val="0049673E"/>
    <w:rsid w:val="00496C34"/>
    <w:rsid w:val="004A2AFD"/>
    <w:rsid w:val="004A37EA"/>
    <w:rsid w:val="004A4424"/>
    <w:rsid w:val="004A44EC"/>
    <w:rsid w:val="004A7ECC"/>
    <w:rsid w:val="004B08DC"/>
    <w:rsid w:val="004B0931"/>
    <w:rsid w:val="004B1F82"/>
    <w:rsid w:val="004B22AF"/>
    <w:rsid w:val="004B56B0"/>
    <w:rsid w:val="004B6426"/>
    <w:rsid w:val="004C3161"/>
    <w:rsid w:val="004C45C0"/>
    <w:rsid w:val="004C5917"/>
    <w:rsid w:val="004C5E48"/>
    <w:rsid w:val="004D0778"/>
    <w:rsid w:val="004D5788"/>
    <w:rsid w:val="004D75F6"/>
    <w:rsid w:val="004E0D87"/>
    <w:rsid w:val="004E424B"/>
    <w:rsid w:val="004E5F16"/>
    <w:rsid w:val="004E6205"/>
    <w:rsid w:val="004E71FE"/>
    <w:rsid w:val="004F17A3"/>
    <w:rsid w:val="004F24D0"/>
    <w:rsid w:val="00501AE4"/>
    <w:rsid w:val="00502E10"/>
    <w:rsid w:val="00505009"/>
    <w:rsid w:val="0050515D"/>
    <w:rsid w:val="00506BF4"/>
    <w:rsid w:val="00507097"/>
    <w:rsid w:val="0051600D"/>
    <w:rsid w:val="00516FB2"/>
    <w:rsid w:val="00520724"/>
    <w:rsid w:val="00524DCE"/>
    <w:rsid w:val="00525050"/>
    <w:rsid w:val="0053110F"/>
    <w:rsid w:val="00533FEF"/>
    <w:rsid w:val="00535C81"/>
    <w:rsid w:val="0054643C"/>
    <w:rsid w:val="00546D8E"/>
    <w:rsid w:val="00546FDD"/>
    <w:rsid w:val="00551340"/>
    <w:rsid w:val="0055268B"/>
    <w:rsid w:val="005606FD"/>
    <w:rsid w:val="00565A52"/>
    <w:rsid w:val="00566AD8"/>
    <w:rsid w:val="00570B86"/>
    <w:rsid w:val="005732EB"/>
    <w:rsid w:val="005803BF"/>
    <w:rsid w:val="00582FAD"/>
    <w:rsid w:val="00585F7E"/>
    <w:rsid w:val="005907F3"/>
    <w:rsid w:val="00592067"/>
    <w:rsid w:val="00594ABF"/>
    <w:rsid w:val="005A11E6"/>
    <w:rsid w:val="005A2484"/>
    <w:rsid w:val="005A3F70"/>
    <w:rsid w:val="005A6A61"/>
    <w:rsid w:val="005B0968"/>
    <w:rsid w:val="005B207E"/>
    <w:rsid w:val="005B2484"/>
    <w:rsid w:val="005B3871"/>
    <w:rsid w:val="005B659D"/>
    <w:rsid w:val="005B6B98"/>
    <w:rsid w:val="005C08DF"/>
    <w:rsid w:val="005C1326"/>
    <w:rsid w:val="005C2354"/>
    <w:rsid w:val="005C3527"/>
    <w:rsid w:val="005C4B02"/>
    <w:rsid w:val="005C6567"/>
    <w:rsid w:val="005D4516"/>
    <w:rsid w:val="005D475C"/>
    <w:rsid w:val="005D517D"/>
    <w:rsid w:val="005E4EF1"/>
    <w:rsid w:val="005E62D6"/>
    <w:rsid w:val="005F0428"/>
    <w:rsid w:val="005F0FBF"/>
    <w:rsid w:val="005F2066"/>
    <w:rsid w:val="005F3172"/>
    <w:rsid w:val="00601101"/>
    <w:rsid w:val="006014A0"/>
    <w:rsid w:val="00614971"/>
    <w:rsid w:val="006247B7"/>
    <w:rsid w:val="006253CC"/>
    <w:rsid w:val="00627218"/>
    <w:rsid w:val="006351E6"/>
    <w:rsid w:val="006355D1"/>
    <w:rsid w:val="00635DD4"/>
    <w:rsid w:val="006367A6"/>
    <w:rsid w:val="00637692"/>
    <w:rsid w:val="00644E3B"/>
    <w:rsid w:val="0064704A"/>
    <w:rsid w:val="00653512"/>
    <w:rsid w:val="00657A3B"/>
    <w:rsid w:val="00666A01"/>
    <w:rsid w:val="00671D88"/>
    <w:rsid w:val="006803B1"/>
    <w:rsid w:val="006813FE"/>
    <w:rsid w:val="006822A2"/>
    <w:rsid w:val="00685BA6"/>
    <w:rsid w:val="006916AD"/>
    <w:rsid w:val="00693319"/>
    <w:rsid w:val="00693CF4"/>
    <w:rsid w:val="00694B4F"/>
    <w:rsid w:val="006A118D"/>
    <w:rsid w:val="006A3972"/>
    <w:rsid w:val="006A712D"/>
    <w:rsid w:val="006B058C"/>
    <w:rsid w:val="006C57E2"/>
    <w:rsid w:val="006D1AB0"/>
    <w:rsid w:val="006D27A6"/>
    <w:rsid w:val="006D3EE7"/>
    <w:rsid w:val="006D6960"/>
    <w:rsid w:val="006E101D"/>
    <w:rsid w:val="006E6F8C"/>
    <w:rsid w:val="006E76BE"/>
    <w:rsid w:val="006F0918"/>
    <w:rsid w:val="006F56A2"/>
    <w:rsid w:val="006F6572"/>
    <w:rsid w:val="006F6C45"/>
    <w:rsid w:val="006F6E04"/>
    <w:rsid w:val="007015A7"/>
    <w:rsid w:val="007051F7"/>
    <w:rsid w:val="00705AD6"/>
    <w:rsid w:val="007067B7"/>
    <w:rsid w:val="00717216"/>
    <w:rsid w:val="00722ABE"/>
    <w:rsid w:val="00722F56"/>
    <w:rsid w:val="00727BE9"/>
    <w:rsid w:val="00733C33"/>
    <w:rsid w:val="007343B8"/>
    <w:rsid w:val="0073602B"/>
    <w:rsid w:val="00736715"/>
    <w:rsid w:val="007600FA"/>
    <w:rsid w:val="0076093D"/>
    <w:rsid w:val="00761DA0"/>
    <w:rsid w:val="007622D7"/>
    <w:rsid w:val="00772491"/>
    <w:rsid w:val="007825F2"/>
    <w:rsid w:val="00784A3C"/>
    <w:rsid w:val="00793BD7"/>
    <w:rsid w:val="0079466D"/>
    <w:rsid w:val="007A4195"/>
    <w:rsid w:val="007A62A5"/>
    <w:rsid w:val="007A6E4D"/>
    <w:rsid w:val="007B0135"/>
    <w:rsid w:val="007B6953"/>
    <w:rsid w:val="007B7784"/>
    <w:rsid w:val="007C1094"/>
    <w:rsid w:val="007C3CD0"/>
    <w:rsid w:val="007D31B8"/>
    <w:rsid w:val="007D4C54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51DA"/>
    <w:rsid w:val="0082781F"/>
    <w:rsid w:val="00831D8A"/>
    <w:rsid w:val="00834222"/>
    <w:rsid w:val="0083454C"/>
    <w:rsid w:val="0083744E"/>
    <w:rsid w:val="00843F8B"/>
    <w:rsid w:val="00847719"/>
    <w:rsid w:val="00847942"/>
    <w:rsid w:val="00847970"/>
    <w:rsid w:val="00860C11"/>
    <w:rsid w:val="008616B9"/>
    <w:rsid w:val="00872908"/>
    <w:rsid w:val="00873F25"/>
    <w:rsid w:val="0088159C"/>
    <w:rsid w:val="0088211A"/>
    <w:rsid w:val="00884F56"/>
    <w:rsid w:val="008854F6"/>
    <w:rsid w:val="00885F35"/>
    <w:rsid w:val="00886667"/>
    <w:rsid w:val="00886BC4"/>
    <w:rsid w:val="00887DFD"/>
    <w:rsid w:val="0089283E"/>
    <w:rsid w:val="008972E4"/>
    <w:rsid w:val="008A02F3"/>
    <w:rsid w:val="008A1C1D"/>
    <w:rsid w:val="008A48CA"/>
    <w:rsid w:val="008B1121"/>
    <w:rsid w:val="008B2938"/>
    <w:rsid w:val="008B395C"/>
    <w:rsid w:val="008C1C47"/>
    <w:rsid w:val="008C5773"/>
    <w:rsid w:val="008C7261"/>
    <w:rsid w:val="008D0CA6"/>
    <w:rsid w:val="008D4CD0"/>
    <w:rsid w:val="008D5358"/>
    <w:rsid w:val="008D6D35"/>
    <w:rsid w:val="008E0180"/>
    <w:rsid w:val="008E04BD"/>
    <w:rsid w:val="008E35A5"/>
    <w:rsid w:val="008E3FCA"/>
    <w:rsid w:val="008F0B15"/>
    <w:rsid w:val="008F1AA6"/>
    <w:rsid w:val="008F2212"/>
    <w:rsid w:val="008F73C8"/>
    <w:rsid w:val="008F7E69"/>
    <w:rsid w:val="00903786"/>
    <w:rsid w:val="00903AB2"/>
    <w:rsid w:val="00905F29"/>
    <w:rsid w:val="009066A5"/>
    <w:rsid w:val="0090719E"/>
    <w:rsid w:val="009109AA"/>
    <w:rsid w:val="009175F3"/>
    <w:rsid w:val="009203F6"/>
    <w:rsid w:val="0092172E"/>
    <w:rsid w:val="0092215B"/>
    <w:rsid w:val="00926879"/>
    <w:rsid w:val="00933C8C"/>
    <w:rsid w:val="009367F6"/>
    <w:rsid w:val="0093741D"/>
    <w:rsid w:val="00942CB3"/>
    <w:rsid w:val="00944174"/>
    <w:rsid w:val="00951652"/>
    <w:rsid w:val="00952F2F"/>
    <w:rsid w:val="009533D2"/>
    <w:rsid w:val="00957FC8"/>
    <w:rsid w:val="00965C4B"/>
    <w:rsid w:val="00970BA1"/>
    <w:rsid w:val="009739CC"/>
    <w:rsid w:val="009757BB"/>
    <w:rsid w:val="0098151F"/>
    <w:rsid w:val="00982526"/>
    <w:rsid w:val="00986A46"/>
    <w:rsid w:val="009906A6"/>
    <w:rsid w:val="009916F1"/>
    <w:rsid w:val="00992ADC"/>
    <w:rsid w:val="009A178E"/>
    <w:rsid w:val="009A36E5"/>
    <w:rsid w:val="009A6D32"/>
    <w:rsid w:val="009A71C4"/>
    <w:rsid w:val="009B05FB"/>
    <w:rsid w:val="009B15EC"/>
    <w:rsid w:val="009B1781"/>
    <w:rsid w:val="009B2546"/>
    <w:rsid w:val="009B464D"/>
    <w:rsid w:val="009B6597"/>
    <w:rsid w:val="009B6D59"/>
    <w:rsid w:val="009C102E"/>
    <w:rsid w:val="009C1F90"/>
    <w:rsid w:val="009C66A3"/>
    <w:rsid w:val="009D417B"/>
    <w:rsid w:val="009D616A"/>
    <w:rsid w:val="009E0CF8"/>
    <w:rsid w:val="009E6061"/>
    <w:rsid w:val="009F176F"/>
    <w:rsid w:val="00A01086"/>
    <w:rsid w:val="00A05E57"/>
    <w:rsid w:val="00A10059"/>
    <w:rsid w:val="00A104D2"/>
    <w:rsid w:val="00A1120D"/>
    <w:rsid w:val="00A13CB3"/>
    <w:rsid w:val="00A13F0D"/>
    <w:rsid w:val="00A140E1"/>
    <w:rsid w:val="00A15DB7"/>
    <w:rsid w:val="00A17503"/>
    <w:rsid w:val="00A215B3"/>
    <w:rsid w:val="00A21A26"/>
    <w:rsid w:val="00A24D20"/>
    <w:rsid w:val="00A3259D"/>
    <w:rsid w:val="00A32C4E"/>
    <w:rsid w:val="00A3452B"/>
    <w:rsid w:val="00A35B87"/>
    <w:rsid w:val="00A3733F"/>
    <w:rsid w:val="00A42007"/>
    <w:rsid w:val="00A46A9A"/>
    <w:rsid w:val="00A50111"/>
    <w:rsid w:val="00A521BF"/>
    <w:rsid w:val="00A52C22"/>
    <w:rsid w:val="00A60022"/>
    <w:rsid w:val="00A6514E"/>
    <w:rsid w:val="00A7086C"/>
    <w:rsid w:val="00A7528C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1F2D"/>
    <w:rsid w:val="00AA553F"/>
    <w:rsid w:val="00AA6F1E"/>
    <w:rsid w:val="00AB3D33"/>
    <w:rsid w:val="00AC1B27"/>
    <w:rsid w:val="00AC4C62"/>
    <w:rsid w:val="00AC532F"/>
    <w:rsid w:val="00AC60D4"/>
    <w:rsid w:val="00AD34C0"/>
    <w:rsid w:val="00AD522F"/>
    <w:rsid w:val="00AD6EDC"/>
    <w:rsid w:val="00AE12B0"/>
    <w:rsid w:val="00AE39EE"/>
    <w:rsid w:val="00AE53E5"/>
    <w:rsid w:val="00AE5428"/>
    <w:rsid w:val="00AE56CD"/>
    <w:rsid w:val="00AE73A3"/>
    <w:rsid w:val="00AF2001"/>
    <w:rsid w:val="00B0431C"/>
    <w:rsid w:val="00B129C3"/>
    <w:rsid w:val="00B15B56"/>
    <w:rsid w:val="00B24C1C"/>
    <w:rsid w:val="00B3158A"/>
    <w:rsid w:val="00B32830"/>
    <w:rsid w:val="00B42FAF"/>
    <w:rsid w:val="00B4453B"/>
    <w:rsid w:val="00B50FEA"/>
    <w:rsid w:val="00B51175"/>
    <w:rsid w:val="00B5397C"/>
    <w:rsid w:val="00B54FA9"/>
    <w:rsid w:val="00B560D7"/>
    <w:rsid w:val="00B568EF"/>
    <w:rsid w:val="00B57B0B"/>
    <w:rsid w:val="00B60630"/>
    <w:rsid w:val="00B626B0"/>
    <w:rsid w:val="00B64308"/>
    <w:rsid w:val="00B71F74"/>
    <w:rsid w:val="00B73C23"/>
    <w:rsid w:val="00B771FF"/>
    <w:rsid w:val="00B80B51"/>
    <w:rsid w:val="00B82C45"/>
    <w:rsid w:val="00BA054F"/>
    <w:rsid w:val="00BA0B39"/>
    <w:rsid w:val="00BA123B"/>
    <w:rsid w:val="00BA16E2"/>
    <w:rsid w:val="00BA3721"/>
    <w:rsid w:val="00BA7802"/>
    <w:rsid w:val="00BB059B"/>
    <w:rsid w:val="00BB24EF"/>
    <w:rsid w:val="00BB4B21"/>
    <w:rsid w:val="00BC4604"/>
    <w:rsid w:val="00BD3C26"/>
    <w:rsid w:val="00BD53A4"/>
    <w:rsid w:val="00BD7EA0"/>
    <w:rsid w:val="00BE2210"/>
    <w:rsid w:val="00BE5079"/>
    <w:rsid w:val="00BE5AC7"/>
    <w:rsid w:val="00BF3E58"/>
    <w:rsid w:val="00BF4A8E"/>
    <w:rsid w:val="00BF4DEF"/>
    <w:rsid w:val="00BF7231"/>
    <w:rsid w:val="00BF73E4"/>
    <w:rsid w:val="00BF75D8"/>
    <w:rsid w:val="00C03F8A"/>
    <w:rsid w:val="00C0628D"/>
    <w:rsid w:val="00C06334"/>
    <w:rsid w:val="00C077D6"/>
    <w:rsid w:val="00C167AA"/>
    <w:rsid w:val="00C23C8C"/>
    <w:rsid w:val="00C3042D"/>
    <w:rsid w:val="00C34E9F"/>
    <w:rsid w:val="00C362B7"/>
    <w:rsid w:val="00C3693F"/>
    <w:rsid w:val="00C37A6A"/>
    <w:rsid w:val="00C436B8"/>
    <w:rsid w:val="00C443D7"/>
    <w:rsid w:val="00C46CD1"/>
    <w:rsid w:val="00C534D0"/>
    <w:rsid w:val="00C620FD"/>
    <w:rsid w:val="00C639E4"/>
    <w:rsid w:val="00C64AA3"/>
    <w:rsid w:val="00C71CED"/>
    <w:rsid w:val="00C71E65"/>
    <w:rsid w:val="00C7419D"/>
    <w:rsid w:val="00C76220"/>
    <w:rsid w:val="00C778C6"/>
    <w:rsid w:val="00C80C62"/>
    <w:rsid w:val="00C81BE7"/>
    <w:rsid w:val="00C82A8A"/>
    <w:rsid w:val="00C8634C"/>
    <w:rsid w:val="00CA168B"/>
    <w:rsid w:val="00CA4694"/>
    <w:rsid w:val="00CA5F7E"/>
    <w:rsid w:val="00CB032B"/>
    <w:rsid w:val="00CB0554"/>
    <w:rsid w:val="00CB3177"/>
    <w:rsid w:val="00CB3D68"/>
    <w:rsid w:val="00CC1136"/>
    <w:rsid w:val="00CC53C1"/>
    <w:rsid w:val="00CC5606"/>
    <w:rsid w:val="00CD02A5"/>
    <w:rsid w:val="00CD7F0B"/>
    <w:rsid w:val="00CF1EA3"/>
    <w:rsid w:val="00CF5A2D"/>
    <w:rsid w:val="00D00B38"/>
    <w:rsid w:val="00D044DC"/>
    <w:rsid w:val="00D05A02"/>
    <w:rsid w:val="00D0725D"/>
    <w:rsid w:val="00D11F38"/>
    <w:rsid w:val="00D11F49"/>
    <w:rsid w:val="00D17467"/>
    <w:rsid w:val="00D2150F"/>
    <w:rsid w:val="00D215DF"/>
    <w:rsid w:val="00D33986"/>
    <w:rsid w:val="00D33E3B"/>
    <w:rsid w:val="00D35450"/>
    <w:rsid w:val="00D35CE7"/>
    <w:rsid w:val="00D36D5A"/>
    <w:rsid w:val="00D40B85"/>
    <w:rsid w:val="00D535AC"/>
    <w:rsid w:val="00D555C7"/>
    <w:rsid w:val="00D566F4"/>
    <w:rsid w:val="00D60855"/>
    <w:rsid w:val="00D621F5"/>
    <w:rsid w:val="00D666A1"/>
    <w:rsid w:val="00D674CA"/>
    <w:rsid w:val="00D67CBB"/>
    <w:rsid w:val="00D7767D"/>
    <w:rsid w:val="00D81F86"/>
    <w:rsid w:val="00D84488"/>
    <w:rsid w:val="00DA6AE0"/>
    <w:rsid w:val="00DC0693"/>
    <w:rsid w:val="00DC075C"/>
    <w:rsid w:val="00DC1F6D"/>
    <w:rsid w:val="00DC6FBB"/>
    <w:rsid w:val="00DD39BF"/>
    <w:rsid w:val="00DD5D38"/>
    <w:rsid w:val="00DE05FE"/>
    <w:rsid w:val="00DE541D"/>
    <w:rsid w:val="00DE57A1"/>
    <w:rsid w:val="00DE5EE8"/>
    <w:rsid w:val="00DE74EC"/>
    <w:rsid w:val="00DF0B01"/>
    <w:rsid w:val="00DF56B6"/>
    <w:rsid w:val="00DF5A46"/>
    <w:rsid w:val="00DF6041"/>
    <w:rsid w:val="00E10B5B"/>
    <w:rsid w:val="00E11105"/>
    <w:rsid w:val="00E16939"/>
    <w:rsid w:val="00E1766A"/>
    <w:rsid w:val="00E20852"/>
    <w:rsid w:val="00E267E6"/>
    <w:rsid w:val="00E32F2C"/>
    <w:rsid w:val="00E34501"/>
    <w:rsid w:val="00E35B8F"/>
    <w:rsid w:val="00E40078"/>
    <w:rsid w:val="00E4461B"/>
    <w:rsid w:val="00E44DEE"/>
    <w:rsid w:val="00E4520C"/>
    <w:rsid w:val="00E516BD"/>
    <w:rsid w:val="00E51CF1"/>
    <w:rsid w:val="00E62B01"/>
    <w:rsid w:val="00E62D5F"/>
    <w:rsid w:val="00E64B67"/>
    <w:rsid w:val="00E669CD"/>
    <w:rsid w:val="00E70A2C"/>
    <w:rsid w:val="00E817DE"/>
    <w:rsid w:val="00E81A92"/>
    <w:rsid w:val="00E826A6"/>
    <w:rsid w:val="00E83A1D"/>
    <w:rsid w:val="00E847A7"/>
    <w:rsid w:val="00E85FF2"/>
    <w:rsid w:val="00E86CBA"/>
    <w:rsid w:val="00E90E39"/>
    <w:rsid w:val="00E934D5"/>
    <w:rsid w:val="00E93C25"/>
    <w:rsid w:val="00EA4C18"/>
    <w:rsid w:val="00EA5D8D"/>
    <w:rsid w:val="00EB1557"/>
    <w:rsid w:val="00EB2A3D"/>
    <w:rsid w:val="00EB6AD8"/>
    <w:rsid w:val="00EB72A3"/>
    <w:rsid w:val="00EC2A56"/>
    <w:rsid w:val="00EC5A37"/>
    <w:rsid w:val="00ED3522"/>
    <w:rsid w:val="00ED3EC8"/>
    <w:rsid w:val="00ED468D"/>
    <w:rsid w:val="00ED470B"/>
    <w:rsid w:val="00ED7D91"/>
    <w:rsid w:val="00EE570F"/>
    <w:rsid w:val="00EE5F89"/>
    <w:rsid w:val="00EF12CE"/>
    <w:rsid w:val="00EF1B2D"/>
    <w:rsid w:val="00F0196A"/>
    <w:rsid w:val="00F07B2D"/>
    <w:rsid w:val="00F166F8"/>
    <w:rsid w:val="00F172EE"/>
    <w:rsid w:val="00F22FC2"/>
    <w:rsid w:val="00F248B6"/>
    <w:rsid w:val="00F24F62"/>
    <w:rsid w:val="00F27E9B"/>
    <w:rsid w:val="00F31637"/>
    <w:rsid w:val="00F33B9F"/>
    <w:rsid w:val="00F40D2E"/>
    <w:rsid w:val="00F41932"/>
    <w:rsid w:val="00F44C22"/>
    <w:rsid w:val="00F4789A"/>
    <w:rsid w:val="00F50DC6"/>
    <w:rsid w:val="00F51C00"/>
    <w:rsid w:val="00F51FDE"/>
    <w:rsid w:val="00F54EFF"/>
    <w:rsid w:val="00F569DC"/>
    <w:rsid w:val="00F61364"/>
    <w:rsid w:val="00F614C4"/>
    <w:rsid w:val="00F61E2F"/>
    <w:rsid w:val="00F7256C"/>
    <w:rsid w:val="00F75A59"/>
    <w:rsid w:val="00F7650A"/>
    <w:rsid w:val="00F807FF"/>
    <w:rsid w:val="00F84415"/>
    <w:rsid w:val="00F852F0"/>
    <w:rsid w:val="00F872A2"/>
    <w:rsid w:val="00F874A4"/>
    <w:rsid w:val="00F92BF6"/>
    <w:rsid w:val="00F95DDF"/>
    <w:rsid w:val="00F96108"/>
    <w:rsid w:val="00FA56B2"/>
    <w:rsid w:val="00FA70A7"/>
    <w:rsid w:val="00FB5337"/>
    <w:rsid w:val="00FB7AEB"/>
    <w:rsid w:val="00FC2874"/>
    <w:rsid w:val="00FC2BAD"/>
    <w:rsid w:val="00FC2E34"/>
    <w:rsid w:val="00FC3E83"/>
    <w:rsid w:val="00FC7D99"/>
    <w:rsid w:val="00FD06DF"/>
    <w:rsid w:val="00FD0B4D"/>
    <w:rsid w:val="00FE1895"/>
    <w:rsid w:val="00FE316C"/>
    <w:rsid w:val="00FE385E"/>
    <w:rsid w:val="00FE46EE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5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A6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E826A6"/>
    <w:pPr>
      <w:keepNext/>
      <w:spacing w:before="600" w:after="240" w:line="460" w:lineRule="exact"/>
      <w:outlineLvl w:val="0"/>
    </w:pPr>
    <w:rPr>
      <w:rFonts w:ascii="Calibri" w:hAnsi="Calibri" w:cs="Arial"/>
      <w:b/>
      <w:color w:val="2C384A" w:themeColor="accen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E826A6"/>
    <w:pPr>
      <w:keepNext/>
      <w:spacing w:before="360"/>
      <w:outlineLvl w:val="1"/>
    </w:pPr>
    <w:rPr>
      <w:rFonts w:ascii="Calibri" w:hAnsi="Calibri" w:cs="Arial"/>
      <w:iCs/>
      <w:color w:val="5D779D" w:themeColor="accent3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826A6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826A6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E826A6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E826A6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826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826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826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26A6"/>
    <w:pPr>
      <w:tabs>
        <w:tab w:val="center" w:pos="4320"/>
        <w:tab w:val="right" w:pos="8640"/>
      </w:tabs>
    </w:pPr>
    <w:rPr>
      <w:b/>
      <w:color w:val="2C384A" w:themeColor="accent1"/>
    </w:rPr>
  </w:style>
  <w:style w:type="character" w:customStyle="1" w:styleId="HeaderChar">
    <w:name w:val="Header Char"/>
    <w:basedOn w:val="DefaultParagraphFont"/>
    <w:link w:val="Header"/>
    <w:rsid w:val="00E826A6"/>
    <w:rPr>
      <w:rFonts w:ascii="Calibri Light" w:eastAsia="Times New Roman" w:hAnsi="Calibri Light"/>
      <w:b/>
      <w:color w:val="2C384A" w:themeColor="accent1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E826A6"/>
    <w:pPr>
      <w:pBdr>
        <w:top w:val="single" w:sz="8" w:space="6" w:color="2C384A" w:themeColor="accent1"/>
      </w:pBdr>
      <w:tabs>
        <w:tab w:val="center" w:pos="7938"/>
      </w:tabs>
    </w:pPr>
    <w:rPr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26A6"/>
    <w:rPr>
      <w:rFonts w:ascii="Calibri Light" w:eastAsia="Times New Roman" w:hAnsi="Calibri Light"/>
      <w:color w:val="2C384A" w:themeColor="accent1"/>
      <w:lang w:eastAsia="en-AU"/>
    </w:rPr>
  </w:style>
  <w:style w:type="paragraph" w:customStyle="1" w:styleId="Factsheettitle">
    <w:name w:val="Fact sheet title"/>
    <w:basedOn w:val="Normal"/>
    <w:qFormat/>
    <w:rsid w:val="00E826A6"/>
    <w:pPr>
      <w:spacing w:before="0" w:after="600"/>
    </w:pPr>
    <w:rPr>
      <w:rFonts w:ascii="Calibri" w:hAnsi="Calibri"/>
      <w:color w:val="2C384A" w:themeColor="accent1"/>
      <w:spacing w:val="-14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E826A6"/>
    <w:rPr>
      <w:rFonts w:eastAsia="Times New Roman" w:cs="Arial"/>
      <w:b/>
      <w:color w:val="2C384A" w:themeColor="accen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E826A6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E826A6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E826A6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E826A6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E8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26A6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E826A6"/>
    <w:rPr>
      <w:rFonts w:eastAsia="Times New Roman" w:cs="Arial"/>
      <w:iCs/>
      <w:color w:val="5D779D" w:themeColor="accent3"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E826A6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826A6"/>
    <w:rPr>
      <w:rFonts w:ascii="Calibri Light" w:eastAsia="Times New Roman" w:hAnsi="Calibri Light" w:cs="Arial"/>
      <w:color w:val="4D7861" w:themeColor="accent2"/>
      <w:kern w:val="32"/>
      <w:sz w:val="22"/>
      <w:szCs w:val="26"/>
      <w:lang w:eastAsia="en-AU"/>
    </w:rPr>
  </w:style>
  <w:style w:type="table" w:styleId="TableGrid">
    <w:name w:val="Table Grid"/>
    <w:basedOn w:val="TableNormal"/>
    <w:uiPriority w:val="59"/>
    <w:rsid w:val="00E826A6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26A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E826A6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E826A6"/>
    <w:rPr>
      <w:color w:val="115732" w:themeColor="accent4" w:themeShade="40"/>
      <w:u w:val="single"/>
    </w:rPr>
  </w:style>
  <w:style w:type="character" w:styleId="FollowedHyperlink">
    <w:name w:val="FollowedHyperlink"/>
    <w:basedOn w:val="DefaultParagraphFont"/>
    <w:semiHidden/>
    <w:unhideWhenUsed/>
    <w:rsid w:val="00E826A6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E826A6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E826A6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E826A6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E826A6"/>
    <w:pPr>
      <w:keepNext/>
      <w:ind w:left="284" w:hanging="284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E826A6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E826A6"/>
    <w:pPr>
      <w:numPr>
        <w:numId w:val="7"/>
      </w:numPr>
      <w:tabs>
        <w:tab w:val="clear" w:pos="520"/>
      </w:tabs>
      <w:spacing w:before="0" w:after="60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E826A6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E826A6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E826A6"/>
    <w:rPr>
      <w:color w:val="0D0D0D" w:themeColor="text1" w:themeTint="F2"/>
    </w:rPr>
  </w:style>
  <w:style w:type="paragraph" w:customStyle="1" w:styleId="Boxdash">
    <w:name w:val="Box dash"/>
    <w:basedOn w:val="Dash"/>
    <w:rsid w:val="00E826A6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E826A6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E826A6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E826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rsid w:val="00E826A6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6A6"/>
    <w:rPr>
      <w:rFonts w:asciiTheme="majorHAnsi" w:eastAsiaTheme="majorEastAsia" w:hAnsiTheme="majorHAnsi" w:cstheme="majorBidi"/>
      <w:iCs/>
      <w:color w:val="161B24" w:themeColor="accent1" w:themeShade="7F"/>
      <w:sz w:val="22"/>
      <w:lang w:eastAsia="en-AU"/>
    </w:rPr>
  </w:style>
  <w:style w:type="paragraph" w:styleId="NoSpacing">
    <w:name w:val="No Spacing"/>
    <w:link w:val="NoSpacingChar"/>
    <w:uiPriority w:val="1"/>
    <w:qFormat/>
    <w:rsid w:val="00E826A6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E826A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E826A6"/>
    <w:rPr>
      <w:vertAlign w:val="superscript"/>
    </w:rPr>
  </w:style>
  <w:style w:type="paragraph" w:styleId="FootnoteText">
    <w:name w:val="footnote text"/>
    <w:basedOn w:val="Normal"/>
    <w:link w:val="FootnoteTextChar"/>
    <w:rsid w:val="00E826A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26A6"/>
    <w:rPr>
      <w:rFonts w:ascii="Calibri Light" w:eastAsia="Times New Roman" w:hAnsi="Calibri Light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E826A6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E826A6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826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26A6"/>
    <w:rPr>
      <w:rFonts w:ascii="Calibri Light" w:eastAsia="Times New Roman" w:hAnsi="Calibri Light"/>
      <w:sz w:val="22"/>
      <w:lang w:eastAsia="en-AU"/>
    </w:rPr>
  </w:style>
  <w:style w:type="table" w:customStyle="1" w:styleId="ListTable4-Accent61">
    <w:name w:val="List Table 4 - Accent 61"/>
    <w:basedOn w:val="TableNormal"/>
    <w:uiPriority w:val="49"/>
    <w:rsid w:val="00E826A6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826A6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E826A6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E826A6"/>
    <w:rPr>
      <w:b/>
      <w:color w:val="2C384A" w:themeColor="accent1"/>
    </w:rPr>
  </w:style>
  <w:style w:type="numbering" w:customStyle="1" w:styleId="StyleBulletedSymbolsymbol11ptLeft4cmHanging05">
    <w:name w:val="Style Bulleted Symbol (symbol) 11 pt Left:  4 cm Hanging:  0.5 ..."/>
    <w:basedOn w:val="NoList"/>
    <w:rsid w:val="00E826A6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E826A6"/>
    <w:pPr>
      <w:numPr>
        <w:numId w:val="2"/>
      </w:numPr>
    </w:pPr>
  </w:style>
  <w:style w:type="numbering" w:customStyle="1" w:styleId="BoxBulletedList">
    <w:name w:val="Box Bulleted List"/>
    <w:uiPriority w:val="99"/>
    <w:rsid w:val="00E826A6"/>
    <w:pPr>
      <w:numPr>
        <w:numId w:val="8"/>
      </w:numPr>
    </w:pPr>
  </w:style>
  <w:style w:type="paragraph" w:customStyle="1" w:styleId="Tableheading">
    <w:name w:val="Table heading"/>
    <w:basedOn w:val="Normal"/>
    <w:rsid w:val="00E826A6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E826A6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E826A6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E826A6"/>
    <w:rPr>
      <w:rFonts w:ascii="Univers 45 Light" w:eastAsia="Times New Roman" w:hAnsi="Univers 45 Light"/>
      <w:sz w:val="19"/>
      <w:lang w:eastAsia="en-AU"/>
    </w:rPr>
  </w:style>
  <w:style w:type="character" w:styleId="CommentReference">
    <w:name w:val="annotation reference"/>
    <w:basedOn w:val="DefaultParagraphFont"/>
    <w:semiHidden/>
    <w:unhideWhenUsed/>
    <w:rsid w:val="00E826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26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26A6"/>
    <w:rPr>
      <w:rFonts w:ascii="Calibri Light" w:eastAsia="Times New Roman" w:hAnsi="Calibri Light"/>
      <w:lang w:eastAsia="en-AU"/>
    </w:rPr>
  </w:style>
  <w:style w:type="paragraph" w:customStyle="1" w:styleId="CallOutText">
    <w:name w:val="Call Out Text"/>
    <w:basedOn w:val="Introtext"/>
    <w:qFormat/>
    <w:rsid w:val="00E826A6"/>
    <w:pPr>
      <w:pBdr>
        <w:left w:val="single" w:sz="18" w:space="8" w:color="90B6F0" w:themeColor="accent5"/>
      </w:pBdr>
      <w:spacing w:after="120"/>
      <w:ind w:left="284"/>
    </w:pPr>
  </w:style>
  <w:style w:type="character" w:styleId="UnresolvedMention">
    <w:name w:val="Unresolved Mention"/>
    <w:basedOn w:val="DefaultParagraphFont"/>
    <w:uiPriority w:val="99"/>
    <w:semiHidden/>
    <w:unhideWhenUsed/>
    <w:rsid w:val="00E826A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C8E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ausncp.gov.au/complaints/submit-compla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ecd.org/en/networks/national-contact-points-for-responsible-business-condu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ecdwatch.org/how-to-file-a-complain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ecd.org/en/publications/oecd-guidelines-for-multinational-enterprises-on-responsible-business-conduct_81f92357-e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4168</Characters>
  <Application>Microsoft Office Word</Application>
  <DocSecurity>0</DocSecurity>
  <Lines>245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គោលការណ៍ណែនាំរបស់ OECD សម្រាប់សហគ្រាសពហុជាតិ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គោលការណ៍ណែនាំរបស់ OECD សម្រាប់សហគ្រាសពហុជាតិ</dc:title>
  <dc:subject/>
  <dc:creator>Australian National Contact Point for Responsible Business Conduct</dc:creator>
  <cp:keywords/>
  <dc:description/>
  <cp:lastModifiedBy/>
  <cp:revision>1</cp:revision>
  <dcterms:created xsi:type="dcterms:W3CDTF">2025-09-14T23:10:00Z</dcterms:created>
  <dcterms:modified xsi:type="dcterms:W3CDTF">2025-09-14T23:10:00Z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2025-09-14T23:10:42Z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69672371-c04f-401e-a64c-cb99ac879713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