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BEC6" w14:textId="0451A845" w:rsidR="00986A46" w:rsidRPr="00C027FF" w:rsidRDefault="008B4EF1" w:rsidP="00986747">
      <w:pPr>
        <w:pStyle w:val="Heading1"/>
        <w:spacing w:before="0"/>
        <w:rPr>
          <w:sz w:val="40"/>
          <w:szCs w:val="40"/>
        </w:rPr>
      </w:pPr>
      <w:r w:rsidRPr="00C027FF">
        <w:rPr>
          <w:sz w:val="40"/>
          <w:szCs w:val="40"/>
        </w:rPr>
        <w:t xml:space="preserve">Pedoman OECD untuk Perusahaan Multinasional </w:t>
      </w:r>
    </w:p>
    <w:p w14:paraId="7635548E" w14:textId="0DE5A9BB" w:rsidR="0092172E" w:rsidRPr="00957FC8" w:rsidRDefault="00DB5E9C" w:rsidP="00127A8F">
      <w:pPr>
        <w:pStyle w:val="Heading2"/>
        <w:spacing w:before="300"/>
      </w:pPr>
      <w:r w:rsidRPr="00DB5E9C">
        <w:t>Apakah Anda, komunitas Anda, atau lingkungan Anda pernah dirugikan oleh perusahaan multinasional?</w:t>
      </w:r>
    </w:p>
    <w:p w14:paraId="048C7035" w14:textId="4B7A8128" w:rsidR="005C6567" w:rsidRPr="00986747" w:rsidRDefault="008A7D2D" w:rsidP="00986747">
      <w:pPr>
        <w:pStyle w:val="Introtext"/>
        <w:rPr>
          <w:sz w:val="24"/>
          <w:szCs w:val="24"/>
        </w:rPr>
      </w:pPr>
      <w:r w:rsidRPr="00986747">
        <w:rPr>
          <w:sz w:val="24"/>
          <w:szCs w:val="24"/>
        </w:rPr>
        <w:t xml:space="preserve">Mungkin perusahaan tersebut telah melanggar </w:t>
      </w:r>
      <w:r w:rsidR="004930E3">
        <w:rPr>
          <w:sz w:val="24"/>
          <w:szCs w:val="24"/>
        </w:rPr>
        <w:t>Pedoman</w:t>
      </w:r>
      <w:r w:rsidRPr="00986747">
        <w:rPr>
          <w:sz w:val="24"/>
          <w:szCs w:val="24"/>
        </w:rPr>
        <w:t xml:space="preserve"> OECD untuk Perusahaan Multinasional ... 'Titik kontak nasional' dapat membantu!</w:t>
      </w:r>
      <w:r w:rsidR="00AD34C0" w:rsidRPr="00986747">
        <w:rPr>
          <w:noProof/>
          <w:sz w:val="24"/>
          <w:szCs w:val="24"/>
        </w:rPr>
        <w:drawing>
          <wp:anchor distT="0" distB="0" distL="114300" distR="114300" simplePos="0" relativeHeight="251658240" behindDoc="0" locked="0" layoutInCell="1" allowOverlap="1" wp14:anchorId="19CC7634" wp14:editId="7C42F7A3">
            <wp:simplePos x="0" y="0"/>
            <wp:positionH relativeFrom="column">
              <wp:posOffset>25400</wp:posOffset>
            </wp:positionH>
            <wp:positionV relativeFrom="paragraph">
              <wp:posOffset>95885</wp:posOffset>
            </wp:positionV>
            <wp:extent cx="1008000" cy="1008000"/>
            <wp:effectExtent l="0" t="0" r="0" b="0"/>
            <wp:wrapSquare wrapText="bothSides"/>
            <wp:docPr id="1089003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03638" name="Graphic 1">
                      <a:extLst>
                        <a:ext uri="{C183D7F6-B498-43B3-948B-1728B52AA6E4}">
                          <adec:decorative xmlns:adec="http://schemas.microsoft.com/office/drawing/2017/decorative" val="1"/>
                        </a:ext>
                      </a:extLst>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1008000" cy="1008000"/>
                    </a:xfrm>
                    <a:prstGeom prst="rect">
                      <a:avLst/>
                    </a:prstGeom>
                  </pic:spPr>
                </pic:pic>
              </a:graphicData>
            </a:graphic>
            <wp14:sizeRelH relativeFrom="margin">
              <wp14:pctWidth>0</wp14:pctWidth>
            </wp14:sizeRelH>
            <wp14:sizeRelV relativeFrom="margin">
              <wp14:pctHeight>0</wp14:pctHeight>
            </wp14:sizeRelV>
          </wp:anchor>
        </w:drawing>
      </w:r>
    </w:p>
    <w:p w14:paraId="579084A6" w14:textId="5C9BCDD5" w:rsidR="005C6567" w:rsidRPr="00986747" w:rsidRDefault="00E32FD4" w:rsidP="00986747">
      <w:pPr>
        <w:pStyle w:val="Introtext"/>
        <w:rPr>
          <w:sz w:val="24"/>
          <w:szCs w:val="24"/>
        </w:rPr>
      </w:pPr>
      <w:r w:rsidRPr="00986747">
        <w:rPr>
          <w:sz w:val="24"/>
          <w:szCs w:val="24"/>
        </w:rPr>
        <w:t>'Perusahaan multinasional' adalah perusahaan yang beroperasi di lebih dari satu negara. Sebuah perusahaan lokal mungkin merupakan bagian dari perusahaan multinasional.</w:t>
      </w:r>
    </w:p>
    <w:p w14:paraId="15381510" w14:textId="12F53089" w:rsidR="0092172E" w:rsidRPr="00887DFD" w:rsidRDefault="00986747" w:rsidP="00127A8F">
      <w:pPr>
        <w:pStyle w:val="Heading2"/>
        <w:spacing w:before="300"/>
      </w:pPr>
      <w:r>
        <w:rPr>
          <w:noProof/>
        </w:rPr>
        <w:drawing>
          <wp:anchor distT="0" distB="0" distL="114300" distR="114300" simplePos="0" relativeHeight="251658241" behindDoc="0" locked="0" layoutInCell="1" allowOverlap="1" wp14:anchorId="3EEA8771" wp14:editId="0F2BB28A">
            <wp:simplePos x="0" y="0"/>
            <wp:positionH relativeFrom="column">
              <wp:posOffset>24130</wp:posOffset>
            </wp:positionH>
            <wp:positionV relativeFrom="paragraph">
              <wp:posOffset>328295</wp:posOffset>
            </wp:positionV>
            <wp:extent cx="1007745" cy="892175"/>
            <wp:effectExtent l="0" t="0" r="0" b="0"/>
            <wp:wrapSquare wrapText="bothSides"/>
            <wp:docPr id="1817298073"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98073" name="Graphic 4">
                      <a:extLst>
                        <a:ext uri="{C183D7F6-B498-43B3-948B-1728B52AA6E4}">
                          <adec:decorative xmlns:adec="http://schemas.microsoft.com/office/drawing/2017/decorative" val="1"/>
                        </a:ext>
                      </a:extLst>
                    </pic:cNvPr>
                    <pic:cNvPicPr/>
                  </pic:nvPicPr>
                  <pic:blipFill rotWithShape="1">
                    <a:blip r:embed="rId9">
                      <a:extLst>
                        <a:ext uri="{96DAC541-7B7A-43D3-8B79-37D633B846F1}">
                          <asvg:svgBlip xmlns:asvg="http://schemas.microsoft.com/office/drawing/2016/SVG/main" r:embed="rId10"/>
                        </a:ext>
                      </a:extLst>
                    </a:blip>
                    <a:srcRect t="7261" b="4179"/>
                    <a:stretch/>
                  </pic:blipFill>
                  <pic:spPr bwMode="auto">
                    <a:xfrm>
                      <a:off x="0" y="0"/>
                      <a:ext cx="1007745" cy="89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A15" w:rsidRPr="00793A15">
        <w:t>Apa saja isi '</w:t>
      </w:r>
      <w:r w:rsidR="00A05DE4">
        <w:t>Pedoman</w:t>
      </w:r>
      <w:r w:rsidR="00793A15" w:rsidRPr="00793A15">
        <w:t xml:space="preserve"> OECD'?</w:t>
      </w:r>
    </w:p>
    <w:p w14:paraId="0CEF4CBF" w14:textId="4F9FD383" w:rsidR="000B2185" w:rsidRPr="006452E2" w:rsidRDefault="00A05DE4" w:rsidP="00A10059">
      <w:pPr>
        <w:spacing w:after="240"/>
        <w:rPr>
          <w:sz w:val="20"/>
        </w:rPr>
      </w:pPr>
      <w:r>
        <w:rPr>
          <w:b/>
          <w:bCs/>
          <w:sz w:val="20"/>
        </w:rPr>
        <w:t>Pedoman</w:t>
      </w:r>
      <w:r w:rsidR="004920C2" w:rsidRPr="006452E2">
        <w:rPr>
          <w:b/>
          <w:bCs/>
          <w:sz w:val="20"/>
        </w:rPr>
        <w:t xml:space="preserve"> OECD untuk Perusahaan Multinasional dalam hal Perilaku Bisnis yang Bertanggung Jawab (</w:t>
      </w:r>
      <w:r>
        <w:rPr>
          <w:b/>
          <w:bCs/>
          <w:sz w:val="20"/>
        </w:rPr>
        <w:t>Pedoman</w:t>
      </w:r>
      <w:r w:rsidR="004920C2" w:rsidRPr="006452E2">
        <w:rPr>
          <w:b/>
          <w:bCs/>
          <w:sz w:val="20"/>
        </w:rPr>
        <w:t xml:space="preserve"> OECD)</w:t>
      </w:r>
      <w:r w:rsidR="004920C2" w:rsidRPr="006452E2">
        <w:rPr>
          <w:sz w:val="20"/>
        </w:rPr>
        <w:t xml:space="preserve"> adalah standar perilaku yang mendorong perusahaan multinasional untuk bertindak secara bertanggung jawab, di mana pun perusahaan itu beroperasi. </w:t>
      </w:r>
      <w:r>
        <w:rPr>
          <w:sz w:val="20"/>
        </w:rPr>
        <w:t>Pedoman</w:t>
      </w:r>
      <w:r w:rsidR="004920C2" w:rsidRPr="006452E2">
        <w:rPr>
          <w:sz w:val="20"/>
        </w:rPr>
        <w:t xml:space="preserve"> OECD mencakup hak asasi manusia, hak pekerja, masalah lingkungan, dan masalah-masalah lain.</w:t>
      </w:r>
    </w:p>
    <w:p w14:paraId="4680E4E8" w14:textId="5A8ABC9D" w:rsidR="001C7C97" w:rsidRPr="00937527" w:rsidRDefault="0064523F" w:rsidP="00986747">
      <w:pPr>
        <w:pStyle w:val="CallOutText"/>
        <w:rPr>
          <w:sz w:val="24"/>
          <w:szCs w:val="24"/>
        </w:rPr>
      </w:pPr>
      <w:r w:rsidRPr="00937527">
        <w:rPr>
          <w:sz w:val="24"/>
          <w:szCs w:val="24"/>
        </w:rPr>
        <w:t>OECD adalah lembaga antar pemerintah yang mendorong berlakunya standar</w:t>
      </w:r>
      <w:r w:rsidR="002D25CF">
        <w:rPr>
          <w:sz w:val="24"/>
          <w:szCs w:val="24"/>
        </w:rPr>
        <w:t>‍</w:t>
      </w:r>
      <w:r w:rsidRPr="00937527">
        <w:rPr>
          <w:sz w:val="24"/>
          <w:szCs w:val="24"/>
        </w:rPr>
        <w:t>-</w:t>
      </w:r>
      <w:r w:rsidR="002D25CF">
        <w:rPr>
          <w:sz w:val="24"/>
          <w:szCs w:val="24"/>
        </w:rPr>
        <w:t>‍</w:t>
      </w:r>
      <w:r w:rsidRPr="00937527">
        <w:rPr>
          <w:sz w:val="24"/>
          <w:szCs w:val="24"/>
        </w:rPr>
        <w:t>standar internasional.</w:t>
      </w:r>
    </w:p>
    <w:p w14:paraId="5573EFB1" w14:textId="4F067B42" w:rsidR="001C7C97" w:rsidRDefault="00467E2F" w:rsidP="00127A8F">
      <w:pPr>
        <w:pStyle w:val="Heading2"/>
        <w:spacing w:before="300"/>
      </w:pPr>
      <w:r w:rsidRPr="00467E2F">
        <w:t>Apa itu 'titik kontak nasional'?</w:t>
      </w:r>
    </w:p>
    <w:p w14:paraId="56A01B33" w14:textId="5F732963" w:rsidR="001C7C97" w:rsidRPr="006452E2" w:rsidRDefault="00E54AA2" w:rsidP="00A35B87">
      <w:pPr>
        <w:rPr>
          <w:sz w:val="20"/>
        </w:rPr>
      </w:pPr>
      <w:r w:rsidRPr="006452E2">
        <w:rPr>
          <w:sz w:val="20"/>
        </w:rPr>
        <w:t xml:space="preserve">Lebih dari 50 negara memiliki </w:t>
      </w:r>
      <w:r w:rsidRPr="006452E2">
        <w:rPr>
          <w:b/>
          <w:bCs/>
          <w:sz w:val="20"/>
        </w:rPr>
        <w:t xml:space="preserve">titik kontak nasional untuk perilaku bisnis yang bertanggung jawab </w:t>
      </w:r>
      <w:r w:rsidRPr="006452E2">
        <w:rPr>
          <w:sz w:val="20"/>
        </w:rPr>
        <w:t xml:space="preserve">guna membantu menyelesaikan keluhan terhadap perusahaan-perusahaan multinasional yang 'tertaut' dengan negara-negara tersebut. Daftar negara-negara tersebut ada di </w:t>
      </w:r>
      <w:hyperlink r:id="rId11" w:history="1">
        <w:r w:rsidR="00EE76B7" w:rsidRPr="0059174A">
          <w:rPr>
            <w:rStyle w:val="Hyperlink"/>
            <w:sz w:val="20"/>
          </w:rPr>
          <w:t>situs web OECD</w:t>
        </w:r>
      </w:hyperlink>
      <w:r w:rsidR="00EE76B7">
        <w:rPr>
          <w:sz w:val="20"/>
        </w:rPr>
        <w:t>.</w:t>
      </w:r>
    </w:p>
    <w:p w14:paraId="5092A3D4" w14:textId="0D766D5A" w:rsidR="001C7C97" w:rsidRDefault="006B4E5E" w:rsidP="00127A8F">
      <w:pPr>
        <w:pStyle w:val="Heading2"/>
        <w:spacing w:before="300"/>
      </w:pPr>
      <w:r w:rsidRPr="006452E2">
        <w:rPr>
          <w:noProof/>
          <w:sz w:val="20"/>
        </w:rPr>
        <w:drawing>
          <wp:anchor distT="0" distB="0" distL="114300" distR="114300" simplePos="0" relativeHeight="251658242" behindDoc="0" locked="0" layoutInCell="1" allowOverlap="1" wp14:anchorId="29BC3F20" wp14:editId="0031B30C">
            <wp:simplePos x="0" y="0"/>
            <wp:positionH relativeFrom="column">
              <wp:posOffset>0</wp:posOffset>
            </wp:positionH>
            <wp:positionV relativeFrom="paragraph">
              <wp:posOffset>435610</wp:posOffset>
            </wp:positionV>
            <wp:extent cx="1007745" cy="937895"/>
            <wp:effectExtent l="0" t="0" r="0" b="0"/>
            <wp:wrapSquare wrapText="bothSides"/>
            <wp:docPr id="71328491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84911" name="Graphic 1">
                      <a:extLst>
                        <a:ext uri="{C183D7F6-B498-43B3-948B-1728B52AA6E4}">
                          <adec:decorative xmlns:adec="http://schemas.microsoft.com/office/drawing/2017/decorative" val="1"/>
                        </a:ext>
                      </a:extLst>
                    </pic:cNvPr>
                    <pic:cNvPicPr/>
                  </pic:nvPicPr>
                  <pic:blipFill rotWithShape="1">
                    <a:blip r:embed="rId12">
                      <a:extLst>
                        <a:ext uri="{96DAC541-7B7A-43D3-8B79-37D633B846F1}">
                          <asvg:svgBlip xmlns:asvg="http://schemas.microsoft.com/office/drawing/2016/SVG/main" r:embed="rId13"/>
                        </a:ext>
                      </a:extLst>
                    </a:blip>
                    <a:srcRect b="6906"/>
                    <a:stretch/>
                  </pic:blipFill>
                  <pic:spPr bwMode="auto">
                    <a:xfrm>
                      <a:off x="0" y="0"/>
                      <a:ext cx="1007745" cy="937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3A5" w:rsidRPr="009953A5">
        <w:t>Masalah apa saja yang dapat saya keluhkan?</w:t>
      </w:r>
    </w:p>
    <w:p w14:paraId="24A3D748" w14:textId="53841715" w:rsidR="001C7C97" w:rsidRPr="006452E2" w:rsidRDefault="002852BD" w:rsidP="001C7C97">
      <w:pPr>
        <w:rPr>
          <w:sz w:val="20"/>
        </w:rPr>
      </w:pPr>
      <w:r w:rsidRPr="006452E2">
        <w:rPr>
          <w:sz w:val="20"/>
        </w:rPr>
        <w:t>Anda dapat mengajukan keluhan mengenai perilaku bisnis yang terkait dengan:</w:t>
      </w:r>
    </w:p>
    <w:p w14:paraId="2494322D" w14:textId="330A9DCE" w:rsidR="00E12689" w:rsidRPr="006452E2" w:rsidRDefault="00E12689" w:rsidP="00D624F7">
      <w:pPr>
        <w:pStyle w:val="Bullet"/>
        <w:ind w:left="1985" w:hanging="312"/>
        <w:rPr>
          <w:sz w:val="20"/>
        </w:rPr>
      </w:pPr>
      <w:r w:rsidRPr="006452E2">
        <w:rPr>
          <w:sz w:val="20"/>
        </w:rPr>
        <w:t>hak asasi manusia, hak pekerja, masalah lingkungan, serta perubahan iklim</w:t>
      </w:r>
    </w:p>
    <w:p w14:paraId="3C86A1C6" w14:textId="36DBAD4D" w:rsidR="001C7C97" w:rsidRPr="006452E2" w:rsidRDefault="00234955" w:rsidP="00D624F7">
      <w:pPr>
        <w:pStyle w:val="Bullet"/>
        <w:ind w:left="1985" w:hanging="312"/>
        <w:rPr>
          <w:sz w:val="20"/>
        </w:rPr>
      </w:pPr>
      <w:r w:rsidRPr="006452E2">
        <w:rPr>
          <w:sz w:val="20"/>
        </w:rPr>
        <w:t>pengungkapan perusahaan (corporate disclosure), korupsi, perilaku anti persaingan, dan penghindaran pajak</w:t>
      </w:r>
    </w:p>
    <w:p w14:paraId="529E74BB" w14:textId="4F23E15A" w:rsidR="001C7C97" w:rsidRPr="006452E2" w:rsidRDefault="00164807" w:rsidP="00D624F7">
      <w:pPr>
        <w:pStyle w:val="Bullet"/>
        <w:ind w:left="1985" w:hanging="312"/>
        <w:rPr>
          <w:sz w:val="20"/>
        </w:rPr>
      </w:pPr>
      <w:r w:rsidRPr="006452E2">
        <w:rPr>
          <w:sz w:val="20"/>
        </w:rPr>
        <w:t>sains dan teknologi yang bertanggung jawab serta perlindungan konsumen</w:t>
      </w:r>
      <w:r w:rsidR="001C7C97" w:rsidRPr="006452E2">
        <w:rPr>
          <w:sz w:val="20"/>
        </w:rPr>
        <w:t>.</w:t>
      </w:r>
    </w:p>
    <w:p w14:paraId="4C398018" w14:textId="39B64D9D" w:rsidR="003E0D04" w:rsidRPr="006452E2" w:rsidRDefault="00AD1626" w:rsidP="00887DFD">
      <w:pPr>
        <w:rPr>
          <w:sz w:val="20"/>
        </w:rPr>
      </w:pPr>
      <w:r w:rsidRPr="006452E2">
        <w:rPr>
          <w:sz w:val="20"/>
        </w:rPr>
        <w:t xml:space="preserve">Kunjungi </w:t>
      </w:r>
      <w:hyperlink r:id="rId14" w:history="1">
        <w:r w:rsidRPr="00091DFB">
          <w:rPr>
            <w:rStyle w:val="Hyperlink"/>
            <w:sz w:val="20"/>
          </w:rPr>
          <w:t>situs web P</w:t>
        </w:r>
        <w:r w:rsidR="00A05DE4" w:rsidRPr="00091DFB">
          <w:rPr>
            <w:rStyle w:val="Hyperlink"/>
            <w:sz w:val="20"/>
          </w:rPr>
          <w:t>edoman</w:t>
        </w:r>
        <w:r w:rsidRPr="00091DFB">
          <w:rPr>
            <w:rStyle w:val="Hyperlink"/>
            <w:sz w:val="20"/>
          </w:rPr>
          <w:t xml:space="preserve"> OECD</w:t>
        </w:r>
      </w:hyperlink>
      <w:r w:rsidRPr="006452E2">
        <w:rPr>
          <w:sz w:val="20"/>
        </w:rPr>
        <w:t xml:space="preserve"> untuk rincian lebih lanjut.</w:t>
      </w:r>
    </w:p>
    <w:p w14:paraId="6F86BBF8" w14:textId="14F6E761" w:rsidR="001C7C97" w:rsidRDefault="00AE61FA" w:rsidP="00127A8F">
      <w:pPr>
        <w:pStyle w:val="Heading2"/>
        <w:spacing w:before="300"/>
      </w:pPr>
      <w:bookmarkStart w:id="0" w:name="_Hlk207293022"/>
      <w:r w:rsidRPr="00AE61FA">
        <w:t>Negara saya tidak memiliki titik kontak nasional. Apakah saya tetap dapat mengajukan keluhan?</w:t>
      </w:r>
    </w:p>
    <w:bookmarkEnd w:id="0"/>
    <w:p w14:paraId="1EE61D92" w14:textId="1AAF83BF" w:rsidR="001C7C97" w:rsidRPr="006452E2" w:rsidRDefault="00E2473A" w:rsidP="001C7C97">
      <w:pPr>
        <w:rPr>
          <w:sz w:val="20"/>
        </w:rPr>
      </w:pPr>
      <w:r w:rsidRPr="006452E2">
        <w:rPr>
          <w:sz w:val="20"/>
        </w:rPr>
        <w:t>Ya, tentu saja! Anda dapat mengajukan keluhan ke titik kontak nasional negara lain jika perusahaan multinasional yang Anda keluhkan tertaut dengan negara tersebut. Tertaut berarti perusahaan tersebut:</w:t>
      </w:r>
    </w:p>
    <w:p w14:paraId="7D0922E8" w14:textId="3FB9A4AE" w:rsidR="001C7C97" w:rsidRPr="006452E2" w:rsidRDefault="00EE6C42" w:rsidP="00D624F7">
      <w:pPr>
        <w:pStyle w:val="Bullet"/>
        <w:ind w:left="312" w:hanging="312"/>
        <w:rPr>
          <w:sz w:val="20"/>
        </w:rPr>
      </w:pPr>
      <w:r w:rsidRPr="006452E2">
        <w:rPr>
          <w:sz w:val="20"/>
        </w:rPr>
        <w:t>'dari' negara yang memiliki titik kontak nasional</w:t>
      </w:r>
      <w:r w:rsidR="001C7C97" w:rsidRPr="006452E2">
        <w:rPr>
          <w:sz w:val="20"/>
        </w:rPr>
        <w:t xml:space="preserve">, </w:t>
      </w:r>
      <w:r w:rsidR="0047398D" w:rsidRPr="006452E2">
        <w:rPr>
          <w:sz w:val="20"/>
        </w:rPr>
        <w:t>atau</w:t>
      </w:r>
      <w:r w:rsidR="001C7C97" w:rsidRPr="006452E2">
        <w:rPr>
          <w:sz w:val="20"/>
        </w:rPr>
        <w:t xml:space="preserve"> </w:t>
      </w:r>
    </w:p>
    <w:p w14:paraId="628D1950" w14:textId="2159BB7F" w:rsidR="001C7C97" w:rsidRPr="006452E2" w:rsidRDefault="00E67458" w:rsidP="00D624F7">
      <w:pPr>
        <w:pStyle w:val="Bullet"/>
        <w:ind w:left="312" w:hanging="312"/>
        <w:rPr>
          <w:sz w:val="20"/>
        </w:rPr>
      </w:pPr>
      <w:r w:rsidRPr="006452E2">
        <w:rPr>
          <w:sz w:val="20"/>
        </w:rPr>
        <w:t>'beroperasi di dalam' negara yang memiliki titik kontak nasional.</w:t>
      </w:r>
    </w:p>
    <w:p w14:paraId="39BE2E5F" w14:textId="5E37146F" w:rsidR="00DF6041" w:rsidRPr="00986747" w:rsidRDefault="009228B5" w:rsidP="00DF6041">
      <w:pPr>
        <w:rPr>
          <w:sz w:val="20"/>
        </w:rPr>
      </w:pPr>
      <w:r w:rsidRPr="006452E2">
        <w:rPr>
          <w:sz w:val="20"/>
        </w:rPr>
        <w:t>Misalnya, perusahaan tersebut dapat dikatakan tertaut jika kantor pusatnya berada di negara yang memiliki titik kontak nasional, atau perusahaan itu memiliki usaha atau aset di negara yang memiliki titik kontak nasional</w:t>
      </w:r>
      <w:r w:rsidRPr="00986747">
        <w:rPr>
          <w:sz w:val="21"/>
          <w:szCs w:val="21"/>
        </w:rPr>
        <w:t>.</w:t>
      </w:r>
    </w:p>
    <w:p w14:paraId="7F99E183" w14:textId="14B97FDE" w:rsidR="00C06334" w:rsidRPr="00AA6F1E" w:rsidRDefault="00E22D11" w:rsidP="00127A8F">
      <w:pPr>
        <w:pStyle w:val="Heading2"/>
        <w:spacing w:before="300"/>
      </w:pPr>
      <w:r w:rsidRPr="00E22D11">
        <w:lastRenderedPageBreak/>
        <w:t>Bagaimana cara untuk mengajukan keluhan?</w:t>
      </w:r>
    </w:p>
    <w:p w14:paraId="2D5C9357" w14:textId="67225FB1" w:rsidR="00C06334" w:rsidRPr="006452E2" w:rsidRDefault="009219B5" w:rsidP="00C06334">
      <w:pPr>
        <w:rPr>
          <w:sz w:val="20"/>
        </w:rPr>
      </w:pPr>
      <w:r w:rsidRPr="006452E2">
        <w:rPr>
          <w:sz w:val="20"/>
        </w:rPr>
        <w:t>Pertama-tama, pilihlah titik kontak nasional di negara yang tertaut dengan perusahaan tersebut (lihat informasi di atas) lalu ajukan keluhan dengan mengikuti langkah-langkah pada situs web titik kontak tersebut.</w:t>
      </w:r>
    </w:p>
    <w:p w14:paraId="6D0F18DC" w14:textId="4E7929A6" w:rsidR="00C06334" w:rsidRPr="006452E2" w:rsidRDefault="002B352B" w:rsidP="00C06334">
      <w:pPr>
        <w:rPr>
          <w:sz w:val="20"/>
        </w:rPr>
      </w:pPr>
      <w:r w:rsidRPr="006452E2">
        <w:rPr>
          <w:sz w:val="20"/>
        </w:rPr>
        <w:t xml:space="preserve">Keluhan Anda harus menyebutkan mengapa Anda berpendapat bahwa perusahaan tersebut telah melanggar </w:t>
      </w:r>
      <w:r w:rsidR="00A05DE4">
        <w:rPr>
          <w:sz w:val="20"/>
        </w:rPr>
        <w:t>Pedoman</w:t>
      </w:r>
      <w:r w:rsidRPr="006452E2">
        <w:rPr>
          <w:sz w:val="20"/>
        </w:rPr>
        <w:t xml:space="preserve"> OECD dan tindakan apa yang menurut Anda harus dilakukan oleh perusahaan tersebut.</w:t>
      </w:r>
    </w:p>
    <w:p w14:paraId="7BB08729" w14:textId="05BECA21" w:rsidR="00C06334" w:rsidRPr="006452E2" w:rsidRDefault="00A30AFB" w:rsidP="00C06334">
      <w:pPr>
        <w:rPr>
          <w:sz w:val="20"/>
        </w:rPr>
      </w:pPr>
      <w:r w:rsidRPr="006452E2">
        <w:rPr>
          <w:sz w:val="20"/>
        </w:rPr>
        <w:t>Anda juga dapat meminta pihak lain, misalnya lembaga swadaya masyarakat (LSM), untuk mengajukan keluhan tersebut atas nama Anda.</w:t>
      </w:r>
    </w:p>
    <w:p w14:paraId="3E3E30B2" w14:textId="225F60E9" w:rsidR="00C06334" w:rsidRPr="006452E2" w:rsidRDefault="00A018E9" w:rsidP="00C06334">
      <w:pPr>
        <w:rPr>
          <w:sz w:val="20"/>
        </w:rPr>
      </w:pPr>
      <w:r w:rsidRPr="006452E2">
        <w:rPr>
          <w:sz w:val="20"/>
        </w:rPr>
        <w:t xml:space="preserve">OECD Watch, yaitu jaringan global berbagai komunitas dan LSM, </w:t>
      </w:r>
      <w:hyperlink r:id="rId15" w:history="1">
        <w:r w:rsidRPr="00AC0026">
          <w:rPr>
            <w:rStyle w:val="Hyperlink"/>
            <w:sz w:val="20"/>
          </w:rPr>
          <w:t>memiliki saran mengenai cara menuliskan keluhan yang efektif</w:t>
        </w:r>
      </w:hyperlink>
      <w:r w:rsidR="00AC0026">
        <w:rPr>
          <w:sz w:val="20"/>
        </w:rPr>
        <w:t>.</w:t>
      </w:r>
    </w:p>
    <w:p w14:paraId="06F007C9" w14:textId="77777777" w:rsidR="00957FC8" w:rsidRDefault="00957FC8" w:rsidP="00957FC8">
      <w:pPr>
        <w:pStyle w:val="NoSpacing"/>
      </w:pPr>
    </w:p>
    <w:tbl>
      <w:tblPr>
        <w:tblW w:w="5000" w:type="pct"/>
        <w:shd w:val="clear" w:color="auto" w:fill="E8F0FC" w:themeFill="accent5" w:themeFillTint="33"/>
        <w:tblLook w:val="0020" w:firstRow="1" w:lastRow="0" w:firstColumn="0" w:lastColumn="0" w:noHBand="0" w:noVBand="0"/>
      </w:tblPr>
      <w:tblGrid>
        <w:gridCol w:w="2551"/>
        <w:gridCol w:w="5953"/>
      </w:tblGrid>
      <w:tr w:rsidR="00C06334" w14:paraId="6FA618B3" w14:textId="77777777" w:rsidTr="00A3377E">
        <w:trPr>
          <w:cantSplit/>
        </w:trPr>
        <w:tc>
          <w:tcPr>
            <w:tcW w:w="1500" w:type="pct"/>
            <w:shd w:val="clear" w:color="auto" w:fill="E8F0FC" w:themeFill="accent5" w:themeFillTint="33"/>
          </w:tcPr>
          <w:p w14:paraId="1D471553" w14:textId="4CED4BC3" w:rsidR="00C06334" w:rsidRDefault="00C06334" w:rsidP="00C06334">
            <w:r w:rsidRPr="00DF6041">
              <w:rPr>
                <w:noProof/>
              </w:rPr>
              <w:drawing>
                <wp:inline distT="0" distB="0" distL="0" distR="0" wp14:anchorId="43623832" wp14:editId="2A12A3CB">
                  <wp:extent cx="1409700" cy="1409700"/>
                  <wp:effectExtent l="0" t="0" r="0" b="0"/>
                  <wp:docPr id="18819166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1311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AA6F1E">
              <w:t xml:space="preserve"> </w:t>
            </w:r>
          </w:p>
        </w:tc>
        <w:tc>
          <w:tcPr>
            <w:tcW w:w="3500" w:type="pct"/>
            <w:shd w:val="clear" w:color="auto" w:fill="E8F0FC" w:themeFill="accent5" w:themeFillTint="33"/>
            <w:vAlign w:val="center"/>
          </w:tcPr>
          <w:p w14:paraId="43ECD4A2" w14:textId="590DE568" w:rsidR="00C06334" w:rsidRDefault="00EF6178" w:rsidP="00C06334">
            <w:r>
              <w:t>Contoh</w:t>
            </w:r>
            <w:r w:rsidR="002D5CF3">
              <w:t xml:space="preserve"> : </w:t>
            </w:r>
            <w:r w:rsidR="00A34193" w:rsidRPr="00A34193">
              <w:t xml:space="preserve">Pindai kode ini untuk melihat </w:t>
            </w:r>
            <w:hyperlink r:id="rId17" w:history="1">
              <w:r w:rsidR="00A34193" w:rsidRPr="00F808D8">
                <w:rPr>
                  <w:rStyle w:val="Hyperlink"/>
                </w:rPr>
                <w:t>formulir keluhan Titik Kontak Nasional Australia</w:t>
              </w:r>
            </w:hyperlink>
            <w:r w:rsidR="00AC0026">
              <w:t>.</w:t>
            </w:r>
            <w:r w:rsidR="00AC0026" w:rsidRPr="00AA6F1E" w:rsidDel="00AC0026">
              <w:t xml:space="preserve"> </w:t>
            </w:r>
          </w:p>
        </w:tc>
      </w:tr>
    </w:tbl>
    <w:p w14:paraId="663A5ED6" w14:textId="15CFE0B2" w:rsidR="00A35B87" w:rsidRDefault="005E2365" w:rsidP="00127A8F">
      <w:pPr>
        <w:pStyle w:val="Heading2"/>
        <w:spacing w:before="300"/>
      </w:pPr>
      <w:r w:rsidRPr="005E2365">
        <w:t>Apa yang akan terjadi jika saya mengajukan keluhan?</w:t>
      </w:r>
    </w:p>
    <w:p w14:paraId="266D2651" w14:textId="756E958A" w:rsidR="00A35B87" w:rsidRPr="006452E2" w:rsidRDefault="00EE31FD" w:rsidP="008C7261">
      <w:pPr>
        <w:rPr>
          <w:sz w:val="20"/>
        </w:rPr>
      </w:pPr>
      <w:r w:rsidRPr="006452E2">
        <w:rPr>
          <w:sz w:val="20"/>
        </w:rPr>
        <w:t xml:space="preserve">Titik kontak nasional tersebut akan memeriksa apakah keluhan Anda melibatkan perusahaan multinasional yang tertaut dengan negara yang memiliki titik kontak nasional, dan apakah tindakan-tindakan perusahaan tersebut terkait dengan </w:t>
      </w:r>
      <w:r w:rsidR="00E16CF5">
        <w:rPr>
          <w:sz w:val="20"/>
        </w:rPr>
        <w:t>Pedoman</w:t>
      </w:r>
      <w:r w:rsidRPr="006452E2">
        <w:rPr>
          <w:sz w:val="20"/>
        </w:rPr>
        <w:t xml:space="preserve"> OECD. </w:t>
      </w:r>
    </w:p>
    <w:p w14:paraId="3DEDC143" w14:textId="02D17715" w:rsidR="00A35B87" w:rsidRPr="006452E2" w:rsidRDefault="00EB788C" w:rsidP="008C7261">
      <w:pPr>
        <w:rPr>
          <w:sz w:val="20"/>
        </w:rPr>
      </w:pPr>
      <w:r w:rsidRPr="006452E2">
        <w:rPr>
          <w:sz w:val="20"/>
        </w:rPr>
        <w:t xml:space="preserve">Jika betul, titik kontak nasional tersebut mungkin dapat membantu Anda bernegosiasi dengan perusahaan itu atau memintanya untuk memberikan informasi yang menyelesaikan keluhan Anda. Beberapa titik kontak nasional mungkin juga menerbitkan pernyataan mengenai apakah mereka berpendapat perusahaan tersebut bertindak secara bertanggung jawab menurut </w:t>
      </w:r>
      <w:r w:rsidR="00E16CF5">
        <w:rPr>
          <w:sz w:val="20"/>
        </w:rPr>
        <w:t>Pedoman</w:t>
      </w:r>
      <w:r w:rsidRPr="006452E2">
        <w:rPr>
          <w:sz w:val="20"/>
        </w:rPr>
        <w:t xml:space="preserve"> OECD. </w:t>
      </w:r>
    </w:p>
    <w:p w14:paraId="651C0346" w14:textId="30DC35EF" w:rsidR="00A35B87" w:rsidRPr="006452E2" w:rsidRDefault="00DB2324" w:rsidP="008C7261">
      <w:pPr>
        <w:rPr>
          <w:sz w:val="20"/>
        </w:rPr>
      </w:pPr>
      <w:r w:rsidRPr="006452E2">
        <w:rPr>
          <w:sz w:val="20"/>
        </w:rPr>
        <w:t>Keluhan dijaga kerahasiaannya, tetapi biasanya Anda perlu mengizinkan titik kontak nasional untuk memberikan sebagian informasi kepada perusahaan agar mereka dapat memberi tanggapan yang bermakna. Jika Anda khawatir keluhan Anda dapat menimbulkan risiko bagi diri Anda, Anda dapat bertanya kepada titik kontak nasional mengenai cara menangani risiko ini, misalnya dengan mengajukan keluhan tanpa menyebut nama</w:t>
      </w:r>
      <w:r w:rsidR="00A35B87" w:rsidRPr="006452E2">
        <w:rPr>
          <w:sz w:val="20"/>
        </w:rPr>
        <w:t>.</w:t>
      </w:r>
    </w:p>
    <w:p w14:paraId="7EB68FC2" w14:textId="7195D496" w:rsidR="00A35B87" w:rsidRDefault="002871AD" w:rsidP="00127A8F">
      <w:pPr>
        <w:pStyle w:val="Heading2"/>
        <w:spacing w:before="300"/>
      </w:pPr>
      <w:r w:rsidRPr="002871AD">
        <w:t>Mengapa mengajukan keluhan kepada titik kontak nasional?</w:t>
      </w:r>
    </w:p>
    <w:p w14:paraId="3CB604EE" w14:textId="2BA1AEE6" w:rsidR="00A35B87" w:rsidRPr="006452E2" w:rsidRDefault="00865503" w:rsidP="00A35B87">
      <w:pPr>
        <w:spacing w:before="0" w:after="0"/>
        <w:rPr>
          <w:sz w:val="20"/>
        </w:rPr>
      </w:pPr>
      <w:r w:rsidRPr="006452E2">
        <w:rPr>
          <w:sz w:val="20"/>
        </w:rPr>
        <w:t xml:space="preserve">Mengajukan keluhan kepada titik kontak nasional akan meningkatkan kesadaran masyarakat, sehingga perusahaan yang dikeluhkan lebih besar kemungkinannya untuk menanggapinya secara serius. Setelah dialog, perusahaan tersebut mungkin akan memutuskan untuk mengubah perilakunya, meminta maaf, atau membantu mengatasi masalah. Titik kontak nasional bukanlah pengadilan atau polisi, sehingga layanannya gratis dan Anda tidak membutuhkan pengacara. Selain itu, Anda dapat mencabut keluhan Anda kapan saja, jika Anda mau. Dapatkan informasi lebih lanjut secepatnya! </w:t>
      </w:r>
    </w:p>
    <w:sectPr w:rsidR="00A35B87" w:rsidRPr="006452E2" w:rsidSect="002B0D30">
      <w:headerReference w:type="default" r:id="rId18"/>
      <w:footerReference w:type="default" r:id="rId19"/>
      <w:headerReference w:type="first" r:id="rId20"/>
      <w:footerReference w:type="first" r:id="rId21"/>
      <w:type w:val="continuous"/>
      <w:pgSz w:w="11906" w:h="16838" w:code="9"/>
      <w:pgMar w:top="1701" w:right="1701" w:bottom="1021" w:left="1701" w:header="567" w:footer="24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9FDBC" w14:textId="77777777" w:rsidR="00285DC6" w:rsidRDefault="00285DC6" w:rsidP="00886BC4">
      <w:r>
        <w:separator/>
      </w:r>
    </w:p>
    <w:p w14:paraId="1327D2E4" w14:textId="77777777" w:rsidR="00285DC6" w:rsidRDefault="00285DC6"/>
    <w:p w14:paraId="79D23424" w14:textId="77777777" w:rsidR="00285DC6" w:rsidRDefault="00285DC6"/>
  </w:endnote>
  <w:endnote w:type="continuationSeparator" w:id="0">
    <w:p w14:paraId="4B3F22D7" w14:textId="77777777" w:rsidR="00285DC6" w:rsidRDefault="00285DC6" w:rsidP="00886BC4">
      <w:r>
        <w:continuationSeparator/>
      </w:r>
    </w:p>
    <w:p w14:paraId="50287529" w14:textId="77777777" w:rsidR="00285DC6" w:rsidRDefault="00285DC6"/>
    <w:p w14:paraId="3B2384AE" w14:textId="77777777" w:rsidR="00285DC6" w:rsidRDefault="00285DC6"/>
  </w:endnote>
  <w:endnote w:type="continuationNotice" w:id="1">
    <w:p w14:paraId="616CF044" w14:textId="77777777" w:rsidR="00285DC6" w:rsidRDefault="00285DC6"/>
    <w:p w14:paraId="2B4A47A8" w14:textId="77777777" w:rsidR="00285DC6" w:rsidRDefault="00285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FCB0" w14:textId="61EE1FF9" w:rsidR="004D5788" w:rsidRDefault="00A04D09" w:rsidP="009C102E">
    <w:pPr>
      <w:pStyle w:val="Footer"/>
      <w:jc w:val="right"/>
    </w:pPr>
    <w:r w:rsidRPr="00A04D09">
      <w:t xml:space="preserve">Disusun oleh Titik Kontak Nasional Australia untuk Perilaku Bisnis yang Bertanggung Jawab tahun </w:t>
    </w:r>
    <w:r w:rsidR="001E7C26">
      <w:fldChar w:fldCharType="begin"/>
    </w:r>
    <w:r w:rsidR="001E7C26">
      <w:instrText xml:space="preserve"> SAVEDATE  \@ "yyyy"  \* MERGEFORMAT </w:instrText>
    </w:r>
    <w:r w:rsidR="001E7C26">
      <w:fldChar w:fldCharType="separate"/>
    </w:r>
    <w:r w:rsidR="007215DA">
      <w:rPr>
        <w:noProof/>
      </w:rPr>
      <w:t>2025</w:t>
    </w:r>
    <w:r w:rsidR="001E7C26">
      <w:fldChar w:fldCharType="end"/>
    </w:r>
    <w:r w:rsidR="00AD522F">
      <w:t xml:space="preserve"> </w:t>
    </w:r>
    <w:r w:rsidR="00A521BF" w:rsidRPr="00A521BF">
      <w:t>|</w:t>
    </w:r>
    <w:r w:rsidR="00A521BF" w:rsidRPr="00A521BF">
      <w:rPr>
        <w:rStyle w:val="PageNumber"/>
      </w:rPr>
      <w:t xml:space="preserve"> </w:t>
    </w:r>
    <w:r w:rsidR="00A521BF" w:rsidRPr="00A521BF">
      <w:rPr>
        <w:rStyle w:val="PageNumber"/>
      </w:rPr>
      <w:fldChar w:fldCharType="begin"/>
    </w:r>
    <w:r w:rsidR="00A521BF" w:rsidRPr="00A521BF">
      <w:rPr>
        <w:rStyle w:val="PageNumber"/>
      </w:rPr>
      <w:instrText xml:space="preserve"> PAGE   \* MERGEFORMAT </w:instrText>
    </w:r>
    <w:r w:rsidR="00A521BF" w:rsidRPr="00A521BF">
      <w:rPr>
        <w:rStyle w:val="PageNumber"/>
      </w:rPr>
      <w:fldChar w:fldCharType="separate"/>
    </w:r>
    <w:r w:rsidR="00A521BF" w:rsidRPr="00A521BF">
      <w:rPr>
        <w:rStyle w:val="PageNumber"/>
      </w:rPr>
      <w:t>1</w:t>
    </w:r>
    <w:r w:rsidR="00A521BF" w:rsidRPr="00A521B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F756" w14:textId="100A5AA8" w:rsidR="00300C95" w:rsidRPr="00350B9F" w:rsidRDefault="00350B9F" w:rsidP="00A35B87">
    <w:pPr>
      <w:pStyle w:val="Footer"/>
      <w:rPr>
        <w:rStyle w:val="PageNumber"/>
      </w:rPr>
    </w:pPr>
    <w:r>
      <w:t>Provided by</w:t>
    </w:r>
    <w:r w:rsidRPr="00350B9F">
      <w:t xml:space="preserve"> the Australian National Contact Point for Responsible Business Conduct</w:t>
    </w:r>
    <w:r w:rsidR="00E81A92">
      <w:tab/>
      <w:t xml:space="preserve">| </w:t>
    </w:r>
    <w:r w:rsidR="00E81A92" w:rsidRPr="00350B9F">
      <w:rPr>
        <w:rStyle w:val="PageNumber"/>
      </w:rPr>
      <w:fldChar w:fldCharType="begin"/>
    </w:r>
    <w:r w:rsidR="00E81A92" w:rsidRPr="00350B9F">
      <w:rPr>
        <w:rStyle w:val="PageNumber"/>
      </w:rPr>
      <w:instrText xml:space="preserve"> PAGE   \* MERGEFORMAT </w:instrText>
    </w:r>
    <w:r w:rsidR="00E81A92" w:rsidRPr="00350B9F">
      <w:rPr>
        <w:rStyle w:val="PageNumber"/>
      </w:rPr>
      <w:fldChar w:fldCharType="separate"/>
    </w:r>
    <w:r w:rsidR="00E81A92" w:rsidRPr="00350B9F">
      <w:rPr>
        <w:rStyle w:val="PageNumber"/>
      </w:rPr>
      <w:t>1</w:t>
    </w:r>
    <w:r w:rsidR="00E81A92" w:rsidRPr="00350B9F">
      <w:rPr>
        <w:rStyle w:val="PageNumber"/>
      </w:rPr>
      <w:fldChar w:fldCharType="end"/>
    </w:r>
  </w:p>
  <w:p w14:paraId="7A840D1D" w14:textId="77777777" w:rsidR="004D5788" w:rsidRDefault="004D57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95CEB" w14:textId="77777777" w:rsidR="00285DC6" w:rsidRDefault="00285DC6" w:rsidP="00886BC4">
      <w:r>
        <w:separator/>
      </w:r>
    </w:p>
    <w:p w14:paraId="2C9EA00E" w14:textId="77777777" w:rsidR="00285DC6" w:rsidRDefault="00285DC6"/>
    <w:p w14:paraId="5C6EF627" w14:textId="77777777" w:rsidR="00285DC6" w:rsidRDefault="00285DC6"/>
  </w:footnote>
  <w:footnote w:type="continuationSeparator" w:id="0">
    <w:p w14:paraId="40378BF1" w14:textId="77777777" w:rsidR="00285DC6" w:rsidRDefault="00285DC6" w:rsidP="00886BC4">
      <w:r>
        <w:continuationSeparator/>
      </w:r>
    </w:p>
    <w:p w14:paraId="2E00745E" w14:textId="77777777" w:rsidR="00285DC6" w:rsidRDefault="00285DC6"/>
    <w:p w14:paraId="627D0F7D" w14:textId="77777777" w:rsidR="00285DC6" w:rsidRDefault="00285DC6"/>
  </w:footnote>
  <w:footnote w:type="continuationNotice" w:id="1">
    <w:p w14:paraId="040D3615" w14:textId="77777777" w:rsidR="00285DC6" w:rsidRDefault="00285DC6"/>
    <w:p w14:paraId="09E07B74" w14:textId="77777777" w:rsidR="00285DC6" w:rsidRDefault="00285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E3A6" w14:textId="1B11BAC4" w:rsidR="006D3EE7" w:rsidRPr="007F53C0" w:rsidRDefault="007428BD" w:rsidP="007F53C0">
    <w:pPr>
      <w:pStyle w:val="Header"/>
    </w:pPr>
    <w:fldSimple w:instr=" STYLEREF  &quot;Heading 1&quot;  \* MERGEFORMAT ">
      <w:r w:rsidR="007215DA">
        <w:rPr>
          <w:noProof/>
        </w:rPr>
        <w:t>Pedoman OECD untuk Perusahaan Multinasional</w:t>
      </w:r>
    </w:fldSimple>
    <w:r w:rsidR="00546DE1">
      <w:rPr>
        <w:noProof/>
      </w:rPr>
      <w:t xml:space="preserve"> </w:t>
    </w:r>
    <w:r w:rsidR="00546DE1">
      <w:rPr>
        <w:noProof/>
      </w:rPr>
      <w:tab/>
    </w:r>
    <w:r w:rsidR="008B4EF1">
      <w:rPr>
        <w:noProof/>
      </w:rPr>
      <w:t>Indonesian</w:t>
    </w:r>
  </w:p>
  <w:p w14:paraId="3D304914" w14:textId="77777777" w:rsidR="004D5788" w:rsidRDefault="004D57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B07E" w14:textId="36AAE846" w:rsidR="00350B9F" w:rsidRDefault="007B0135">
    <w:pPr>
      <w:pStyle w:val="Header"/>
    </w:pPr>
    <w:r>
      <w:rPr>
        <w:noProof/>
      </w:rPr>
      <mc:AlternateContent>
        <mc:Choice Requires="wps">
          <w:drawing>
            <wp:anchor distT="0" distB="0" distL="114300" distR="114300" simplePos="0" relativeHeight="251658240" behindDoc="0" locked="0" layoutInCell="1" allowOverlap="1" wp14:anchorId="66183960" wp14:editId="3B1677C2">
              <wp:simplePos x="0" y="0"/>
              <wp:positionH relativeFrom="column">
                <wp:posOffset>-1128314</wp:posOffset>
              </wp:positionH>
              <wp:positionV relativeFrom="paragraph">
                <wp:posOffset>-349885</wp:posOffset>
              </wp:positionV>
              <wp:extent cx="7500025" cy="136187"/>
              <wp:effectExtent l="0" t="0" r="24765" b="16510"/>
              <wp:wrapNone/>
              <wp:docPr id="623172173" name="Rectangle 1" descr="QR Code to see the National Contact Point of Australia's complaint form"/>
              <wp:cNvGraphicFramePr/>
              <a:graphic xmlns:a="http://schemas.openxmlformats.org/drawingml/2006/main">
                <a:graphicData uri="http://schemas.microsoft.com/office/word/2010/wordprocessingShape">
                  <wps:wsp>
                    <wps:cNvSpPr/>
                    <wps:spPr>
                      <a:xfrm>
                        <a:off x="0" y="0"/>
                        <a:ext cx="7500025" cy="13618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0DA51" id="Rectangle 1" o:spid="_x0000_s1026" alt="QR Code to see the National Contact Point of Australia's complaint form" style="position:absolute;margin-left:-88.85pt;margin-top:-27.55pt;width:590.55pt;height:10.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" fillcolor="#2c384a [3204]" strokecolor="#06080a [484]" strokeweight="2pt"/>
          </w:pict>
        </mc:Fallback>
      </mc:AlternateContent>
    </w:r>
    <w:r w:rsidR="00CA5F7E">
      <w:fldChar w:fldCharType="begin"/>
    </w:r>
    <w:r w:rsidR="00CA5F7E">
      <w:instrText xml:space="preserve"> STYLEREF  "Fact sheet title"  \* MERGEFORMAT </w:instrText>
    </w:r>
    <w:r w:rsidR="00CA5F7E">
      <w:fldChar w:fldCharType="separate"/>
    </w:r>
    <w:r w:rsidR="007215DA">
      <w:rPr>
        <w:b w:val="0"/>
        <w:bCs/>
        <w:noProof/>
        <w:lang w:val="en-US"/>
      </w:rPr>
      <w:t>Error! No text of specified style in document.</w:t>
    </w:r>
    <w:r w:rsidR="00CA5F7E">
      <w:rPr>
        <w:noProof/>
      </w:rPr>
      <w:fldChar w:fldCharType="end"/>
    </w:r>
    <w:r w:rsidR="00CA5F7E">
      <w:fldChar w:fldCharType="begin"/>
    </w:r>
    <w:r w:rsidR="00CA5F7E">
      <w:instrText xml:space="preserve"> STYLEREF  "Fact sheet title"  \* MERGEFORMAT </w:instrText>
    </w:r>
    <w:r w:rsidR="00CA5F7E">
      <w:fldChar w:fldCharType="separate"/>
    </w:r>
    <w:r w:rsidR="007215DA">
      <w:rPr>
        <w:b w:val="0"/>
        <w:bCs/>
        <w:noProof/>
        <w:lang w:val="en-US"/>
      </w:rPr>
      <w:t>Error! No text of specified style in document.</w:t>
    </w:r>
    <w:r w:rsidR="00CA5F7E">
      <w:rPr>
        <w:noProof/>
      </w:rPr>
      <w:fldChar w:fldCharType="end"/>
    </w:r>
    <w:r w:rsidR="00350B9F">
      <w:t>[Insert Factsheet Title]</w:t>
    </w:r>
  </w:p>
  <w:p w14:paraId="082313F1" w14:textId="77777777" w:rsidR="004D5788" w:rsidRDefault="004D57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7328902">
    <w:abstractNumId w:val="2"/>
  </w:num>
  <w:num w:numId="2" w16cid:durableId="118229198">
    <w:abstractNumId w:val="7"/>
  </w:num>
  <w:num w:numId="3" w16cid:durableId="1949894846">
    <w:abstractNumId w:val="5"/>
  </w:num>
  <w:num w:numId="4" w16cid:durableId="1039475496">
    <w:abstractNumId w:val="6"/>
  </w:num>
  <w:num w:numId="5" w16cid:durableId="1078013046">
    <w:abstractNumId w:val="3"/>
  </w:num>
  <w:num w:numId="6" w16cid:durableId="179778255">
    <w:abstractNumId w:val="0"/>
  </w:num>
  <w:num w:numId="7" w16cid:durableId="95028045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506030">
    <w:abstractNumId w:val="1"/>
  </w:num>
  <w:num w:numId="9" w16cid:durableId="164666294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2206A2"/>
    <w:rsid w:val="00013EED"/>
    <w:rsid w:val="000143C6"/>
    <w:rsid w:val="00016670"/>
    <w:rsid w:val="00016B6C"/>
    <w:rsid w:val="0002151A"/>
    <w:rsid w:val="00026559"/>
    <w:rsid w:val="00032763"/>
    <w:rsid w:val="000335EC"/>
    <w:rsid w:val="00033942"/>
    <w:rsid w:val="00033F1D"/>
    <w:rsid w:val="0003460D"/>
    <w:rsid w:val="000421F9"/>
    <w:rsid w:val="00045C24"/>
    <w:rsid w:val="000526A1"/>
    <w:rsid w:val="00060C76"/>
    <w:rsid w:val="00067E65"/>
    <w:rsid w:val="000753CE"/>
    <w:rsid w:val="00091DFB"/>
    <w:rsid w:val="000A4D2D"/>
    <w:rsid w:val="000A7C1D"/>
    <w:rsid w:val="000B1EC3"/>
    <w:rsid w:val="000B2185"/>
    <w:rsid w:val="000B3C90"/>
    <w:rsid w:val="000C02C9"/>
    <w:rsid w:val="000C183E"/>
    <w:rsid w:val="000C4357"/>
    <w:rsid w:val="000D33F2"/>
    <w:rsid w:val="000D7D2F"/>
    <w:rsid w:val="000E324C"/>
    <w:rsid w:val="000F2493"/>
    <w:rsid w:val="000F2562"/>
    <w:rsid w:val="000F33C9"/>
    <w:rsid w:val="000F6B37"/>
    <w:rsid w:val="00100093"/>
    <w:rsid w:val="00102238"/>
    <w:rsid w:val="00105EBE"/>
    <w:rsid w:val="001145FD"/>
    <w:rsid w:val="001159ED"/>
    <w:rsid w:val="00115B2E"/>
    <w:rsid w:val="0011628E"/>
    <w:rsid w:val="001259FB"/>
    <w:rsid w:val="00127A8F"/>
    <w:rsid w:val="0013287E"/>
    <w:rsid w:val="001363E7"/>
    <w:rsid w:val="00136795"/>
    <w:rsid w:val="001376CC"/>
    <w:rsid w:val="00140697"/>
    <w:rsid w:val="0014178A"/>
    <w:rsid w:val="00144B84"/>
    <w:rsid w:val="00154042"/>
    <w:rsid w:val="00164807"/>
    <w:rsid w:val="00166856"/>
    <w:rsid w:val="00166A45"/>
    <w:rsid w:val="00174954"/>
    <w:rsid w:val="00182E9E"/>
    <w:rsid w:val="001835DC"/>
    <w:rsid w:val="00183F40"/>
    <w:rsid w:val="00190D7B"/>
    <w:rsid w:val="00192367"/>
    <w:rsid w:val="001929D8"/>
    <w:rsid w:val="00197414"/>
    <w:rsid w:val="001A5155"/>
    <w:rsid w:val="001A5DCC"/>
    <w:rsid w:val="001B3A29"/>
    <w:rsid w:val="001B540E"/>
    <w:rsid w:val="001C5117"/>
    <w:rsid w:val="001C5BE3"/>
    <w:rsid w:val="001C78AE"/>
    <w:rsid w:val="001C7C97"/>
    <w:rsid w:val="001D1A33"/>
    <w:rsid w:val="001D45A4"/>
    <w:rsid w:val="001D7FE4"/>
    <w:rsid w:val="001E248B"/>
    <w:rsid w:val="001E3BB5"/>
    <w:rsid w:val="001E5623"/>
    <w:rsid w:val="001E6373"/>
    <w:rsid w:val="001E6DC2"/>
    <w:rsid w:val="001E7840"/>
    <w:rsid w:val="001E7C26"/>
    <w:rsid w:val="001E7CF5"/>
    <w:rsid w:val="001F4ED0"/>
    <w:rsid w:val="001F50DA"/>
    <w:rsid w:val="00203245"/>
    <w:rsid w:val="00203779"/>
    <w:rsid w:val="00205F44"/>
    <w:rsid w:val="002105F8"/>
    <w:rsid w:val="002121B1"/>
    <w:rsid w:val="00213C8E"/>
    <w:rsid w:val="00215EE7"/>
    <w:rsid w:val="002206A2"/>
    <w:rsid w:val="00223D87"/>
    <w:rsid w:val="002268AB"/>
    <w:rsid w:val="00226F00"/>
    <w:rsid w:val="0022749C"/>
    <w:rsid w:val="00227C77"/>
    <w:rsid w:val="0023362A"/>
    <w:rsid w:val="00233887"/>
    <w:rsid w:val="00233A88"/>
    <w:rsid w:val="00234955"/>
    <w:rsid w:val="00237DA8"/>
    <w:rsid w:val="00241B9A"/>
    <w:rsid w:val="0024226F"/>
    <w:rsid w:val="00245042"/>
    <w:rsid w:val="00245342"/>
    <w:rsid w:val="002462BD"/>
    <w:rsid w:val="002563AA"/>
    <w:rsid w:val="00257360"/>
    <w:rsid w:val="00260712"/>
    <w:rsid w:val="002622EE"/>
    <w:rsid w:val="00263339"/>
    <w:rsid w:val="002712A2"/>
    <w:rsid w:val="0027577A"/>
    <w:rsid w:val="002809F6"/>
    <w:rsid w:val="00283303"/>
    <w:rsid w:val="002852BD"/>
    <w:rsid w:val="00285DC6"/>
    <w:rsid w:val="00285EFF"/>
    <w:rsid w:val="002871AD"/>
    <w:rsid w:val="00287F32"/>
    <w:rsid w:val="0029134D"/>
    <w:rsid w:val="00291500"/>
    <w:rsid w:val="002978C8"/>
    <w:rsid w:val="002A0B32"/>
    <w:rsid w:val="002A46F3"/>
    <w:rsid w:val="002A4B83"/>
    <w:rsid w:val="002A6430"/>
    <w:rsid w:val="002A79C5"/>
    <w:rsid w:val="002B0D30"/>
    <w:rsid w:val="002B352B"/>
    <w:rsid w:val="002C26D9"/>
    <w:rsid w:val="002D25CF"/>
    <w:rsid w:val="002D49D1"/>
    <w:rsid w:val="002D5CF3"/>
    <w:rsid w:val="002E4644"/>
    <w:rsid w:val="002F417B"/>
    <w:rsid w:val="002F6ADC"/>
    <w:rsid w:val="00300C95"/>
    <w:rsid w:val="003034A5"/>
    <w:rsid w:val="003054A8"/>
    <w:rsid w:val="00306770"/>
    <w:rsid w:val="00307DA3"/>
    <w:rsid w:val="003100F0"/>
    <w:rsid w:val="00326A24"/>
    <w:rsid w:val="00327D31"/>
    <w:rsid w:val="003305CA"/>
    <w:rsid w:val="0034064A"/>
    <w:rsid w:val="0034564D"/>
    <w:rsid w:val="00350B9F"/>
    <w:rsid w:val="00353390"/>
    <w:rsid w:val="003534A7"/>
    <w:rsid w:val="003547CF"/>
    <w:rsid w:val="00357842"/>
    <w:rsid w:val="00372AC1"/>
    <w:rsid w:val="00377648"/>
    <w:rsid w:val="003802F4"/>
    <w:rsid w:val="00380D11"/>
    <w:rsid w:val="003831AB"/>
    <w:rsid w:val="00390C06"/>
    <w:rsid w:val="003A5A9E"/>
    <w:rsid w:val="003A63D1"/>
    <w:rsid w:val="003B3408"/>
    <w:rsid w:val="003C047D"/>
    <w:rsid w:val="003C0A47"/>
    <w:rsid w:val="003C4F86"/>
    <w:rsid w:val="003C789B"/>
    <w:rsid w:val="003E0D04"/>
    <w:rsid w:val="003E26C5"/>
    <w:rsid w:val="003F2E2F"/>
    <w:rsid w:val="003F424B"/>
    <w:rsid w:val="00425E05"/>
    <w:rsid w:val="00442C7E"/>
    <w:rsid w:val="00443EE3"/>
    <w:rsid w:val="00450CCE"/>
    <w:rsid w:val="004542B7"/>
    <w:rsid w:val="004546DC"/>
    <w:rsid w:val="00463D4E"/>
    <w:rsid w:val="00467E2F"/>
    <w:rsid w:val="004703A2"/>
    <w:rsid w:val="00470BA0"/>
    <w:rsid w:val="0047398D"/>
    <w:rsid w:val="004747EB"/>
    <w:rsid w:val="0047507F"/>
    <w:rsid w:val="00477439"/>
    <w:rsid w:val="004805F3"/>
    <w:rsid w:val="00485A3D"/>
    <w:rsid w:val="00486B7C"/>
    <w:rsid w:val="0049029F"/>
    <w:rsid w:val="00490C62"/>
    <w:rsid w:val="004920C2"/>
    <w:rsid w:val="004930E3"/>
    <w:rsid w:val="00496135"/>
    <w:rsid w:val="0049673E"/>
    <w:rsid w:val="00496C34"/>
    <w:rsid w:val="004A2AFD"/>
    <w:rsid w:val="004A37EA"/>
    <w:rsid w:val="004A4424"/>
    <w:rsid w:val="004B08DC"/>
    <w:rsid w:val="004B1F82"/>
    <w:rsid w:val="004B22AF"/>
    <w:rsid w:val="004B5219"/>
    <w:rsid w:val="004B56B0"/>
    <w:rsid w:val="004B6426"/>
    <w:rsid w:val="004C5917"/>
    <w:rsid w:val="004C5E48"/>
    <w:rsid w:val="004C71FF"/>
    <w:rsid w:val="004D0778"/>
    <w:rsid w:val="004D5788"/>
    <w:rsid w:val="004D75F6"/>
    <w:rsid w:val="004E424B"/>
    <w:rsid w:val="004E6205"/>
    <w:rsid w:val="004E71FE"/>
    <w:rsid w:val="004F24D0"/>
    <w:rsid w:val="00501AE4"/>
    <w:rsid w:val="00502E10"/>
    <w:rsid w:val="00505009"/>
    <w:rsid w:val="0050515D"/>
    <w:rsid w:val="00506BF4"/>
    <w:rsid w:val="00507097"/>
    <w:rsid w:val="0050712A"/>
    <w:rsid w:val="00507AA6"/>
    <w:rsid w:val="0051600D"/>
    <w:rsid w:val="00516FB2"/>
    <w:rsid w:val="00524DCE"/>
    <w:rsid w:val="00525050"/>
    <w:rsid w:val="0053058B"/>
    <w:rsid w:val="0053110F"/>
    <w:rsid w:val="00533FEF"/>
    <w:rsid w:val="00535C81"/>
    <w:rsid w:val="0054643C"/>
    <w:rsid w:val="00546D8E"/>
    <w:rsid w:val="00546DE1"/>
    <w:rsid w:val="00546FDD"/>
    <w:rsid w:val="00551340"/>
    <w:rsid w:val="005606FD"/>
    <w:rsid w:val="00565A52"/>
    <w:rsid w:val="00566AD8"/>
    <w:rsid w:val="00570B86"/>
    <w:rsid w:val="005732EB"/>
    <w:rsid w:val="005803BF"/>
    <w:rsid w:val="00582FAD"/>
    <w:rsid w:val="00585F7E"/>
    <w:rsid w:val="005907F3"/>
    <w:rsid w:val="0059174A"/>
    <w:rsid w:val="00592067"/>
    <w:rsid w:val="00594ABF"/>
    <w:rsid w:val="005A11E6"/>
    <w:rsid w:val="005A2484"/>
    <w:rsid w:val="005A3F70"/>
    <w:rsid w:val="005A6A61"/>
    <w:rsid w:val="005B0968"/>
    <w:rsid w:val="005B207E"/>
    <w:rsid w:val="005B2484"/>
    <w:rsid w:val="005B3871"/>
    <w:rsid w:val="005B566F"/>
    <w:rsid w:val="005B659D"/>
    <w:rsid w:val="005B6B98"/>
    <w:rsid w:val="005C08DF"/>
    <w:rsid w:val="005C1326"/>
    <w:rsid w:val="005C3527"/>
    <w:rsid w:val="005C4B02"/>
    <w:rsid w:val="005C6567"/>
    <w:rsid w:val="005D475C"/>
    <w:rsid w:val="005E2365"/>
    <w:rsid w:val="005E62D6"/>
    <w:rsid w:val="005F0FBF"/>
    <w:rsid w:val="005F2066"/>
    <w:rsid w:val="00600D1B"/>
    <w:rsid w:val="006014A0"/>
    <w:rsid w:val="00614971"/>
    <w:rsid w:val="006247B7"/>
    <w:rsid w:val="00624EE4"/>
    <w:rsid w:val="00624EEA"/>
    <w:rsid w:val="006253CC"/>
    <w:rsid w:val="00627218"/>
    <w:rsid w:val="00630F8A"/>
    <w:rsid w:val="006355D1"/>
    <w:rsid w:val="00635DD4"/>
    <w:rsid w:val="00637692"/>
    <w:rsid w:val="00637940"/>
    <w:rsid w:val="0064523F"/>
    <w:rsid w:val="006452E2"/>
    <w:rsid w:val="0064704A"/>
    <w:rsid w:val="00657A3B"/>
    <w:rsid w:val="00660E26"/>
    <w:rsid w:val="00671D88"/>
    <w:rsid w:val="006813FE"/>
    <w:rsid w:val="00685BA6"/>
    <w:rsid w:val="006916AD"/>
    <w:rsid w:val="00694B4F"/>
    <w:rsid w:val="00694CC6"/>
    <w:rsid w:val="006A118D"/>
    <w:rsid w:val="006A3972"/>
    <w:rsid w:val="006A6C44"/>
    <w:rsid w:val="006A712D"/>
    <w:rsid w:val="006B058C"/>
    <w:rsid w:val="006B4E5E"/>
    <w:rsid w:val="006D077F"/>
    <w:rsid w:val="006D1AB0"/>
    <w:rsid w:val="006D27A6"/>
    <w:rsid w:val="006D3EE7"/>
    <w:rsid w:val="006D6960"/>
    <w:rsid w:val="006E101D"/>
    <w:rsid w:val="006E6F8C"/>
    <w:rsid w:val="006E76BE"/>
    <w:rsid w:val="006F0918"/>
    <w:rsid w:val="006F56A2"/>
    <w:rsid w:val="006F6E04"/>
    <w:rsid w:val="00705AD6"/>
    <w:rsid w:val="007067B7"/>
    <w:rsid w:val="00717216"/>
    <w:rsid w:val="007215DA"/>
    <w:rsid w:val="00722F56"/>
    <w:rsid w:val="007343B8"/>
    <w:rsid w:val="0073602B"/>
    <w:rsid w:val="00736715"/>
    <w:rsid w:val="007428BD"/>
    <w:rsid w:val="007600FA"/>
    <w:rsid w:val="0076093D"/>
    <w:rsid w:val="00761DA0"/>
    <w:rsid w:val="007622D7"/>
    <w:rsid w:val="00776266"/>
    <w:rsid w:val="007803C5"/>
    <w:rsid w:val="007825F2"/>
    <w:rsid w:val="00784A3C"/>
    <w:rsid w:val="00793A15"/>
    <w:rsid w:val="00793BD7"/>
    <w:rsid w:val="0079466D"/>
    <w:rsid w:val="007A4195"/>
    <w:rsid w:val="007A6E4D"/>
    <w:rsid w:val="007B0135"/>
    <w:rsid w:val="007B6953"/>
    <w:rsid w:val="007B7784"/>
    <w:rsid w:val="007C1094"/>
    <w:rsid w:val="007C3CD0"/>
    <w:rsid w:val="007D4C54"/>
    <w:rsid w:val="007D4EB7"/>
    <w:rsid w:val="007D6F47"/>
    <w:rsid w:val="007E013D"/>
    <w:rsid w:val="007E0975"/>
    <w:rsid w:val="007E36E4"/>
    <w:rsid w:val="007E5E07"/>
    <w:rsid w:val="007E7046"/>
    <w:rsid w:val="007F4048"/>
    <w:rsid w:val="007F53C0"/>
    <w:rsid w:val="007F61E3"/>
    <w:rsid w:val="008139FB"/>
    <w:rsid w:val="008251DA"/>
    <w:rsid w:val="00831D8A"/>
    <w:rsid w:val="0083744E"/>
    <w:rsid w:val="00847719"/>
    <w:rsid w:val="00847942"/>
    <w:rsid w:val="008616B9"/>
    <w:rsid w:val="00862A68"/>
    <w:rsid w:val="00865503"/>
    <w:rsid w:val="0088159C"/>
    <w:rsid w:val="0088211A"/>
    <w:rsid w:val="00884F56"/>
    <w:rsid w:val="008854F6"/>
    <w:rsid w:val="00885F35"/>
    <w:rsid w:val="00886667"/>
    <w:rsid w:val="00886BC4"/>
    <w:rsid w:val="00887DFD"/>
    <w:rsid w:val="008972E4"/>
    <w:rsid w:val="008A02F3"/>
    <w:rsid w:val="008A1C1D"/>
    <w:rsid w:val="008A48CA"/>
    <w:rsid w:val="008A7D2D"/>
    <w:rsid w:val="008B2938"/>
    <w:rsid w:val="008B395C"/>
    <w:rsid w:val="008B4EF1"/>
    <w:rsid w:val="008C1C47"/>
    <w:rsid w:val="008C5773"/>
    <w:rsid w:val="008C7261"/>
    <w:rsid w:val="008D0CA6"/>
    <w:rsid w:val="008D4CD0"/>
    <w:rsid w:val="008D5358"/>
    <w:rsid w:val="008D6D35"/>
    <w:rsid w:val="008E0180"/>
    <w:rsid w:val="008E04BD"/>
    <w:rsid w:val="008E35A5"/>
    <w:rsid w:val="008E3FCA"/>
    <w:rsid w:val="008F0B15"/>
    <w:rsid w:val="008F1AA6"/>
    <w:rsid w:val="008F2212"/>
    <w:rsid w:val="008F73C8"/>
    <w:rsid w:val="008F7E69"/>
    <w:rsid w:val="00903786"/>
    <w:rsid w:val="00903AB2"/>
    <w:rsid w:val="00905F29"/>
    <w:rsid w:val="009066A5"/>
    <w:rsid w:val="0090719E"/>
    <w:rsid w:val="009109AA"/>
    <w:rsid w:val="0092172E"/>
    <w:rsid w:val="009219B5"/>
    <w:rsid w:val="00921CC8"/>
    <w:rsid w:val="009228B5"/>
    <w:rsid w:val="00926879"/>
    <w:rsid w:val="00933C8C"/>
    <w:rsid w:val="009367F6"/>
    <w:rsid w:val="0093741D"/>
    <w:rsid w:val="00937527"/>
    <w:rsid w:val="00940784"/>
    <w:rsid w:val="00942CB3"/>
    <w:rsid w:val="00944174"/>
    <w:rsid w:val="00951652"/>
    <w:rsid w:val="00952F2F"/>
    <w:rsid w:val="009533D2"/>
    <w:rsid w:val="00957FC8"/>
    <w:rsid w:val="00965C4B"/>
    <w:rsid w:val="00970BA1"/>
    <w:rsid w:val="009739CC"/>
    <w:rsid w:val="009757BB"/>
    <w:rsid w:val="0098151F"/>
    <w:rsid w:val="00982526"/>
    <w:rsid w:val="00986747"/>
    <w:rsid w:val="00986A46"/>
    <w:rsid w:val="009906A6"/>
    <w:rsid w:val="009916F1"/>
    <w:rsid w:val="00992ADC"/>
    <w:rsid w:val="009953A5"/>
    <w:rsid w:val="009A178E"/>
    <w:rsid w:val="009A6D32"/>
    <w:rsid w:val="009A71C4"/>
    <w:rsid w:val="009B15EC"/>
    <w:rsid w:val="009B1781"/>
    <w:rsid w:val="009B2546"/>
    <w:rsid w:val="009B464D"/>
    <w:rsid w:val="009B6597"/>
    <w:rsid w:val="009C102E"/>
    <w:rsid w:val="009C1F90"/>
    <w:rsid w:val="009C66A3"/>
    <w:rsid w:val="009D417B"/>
    <w:rsid w:val="009D616A"/>
    <w:rsid w:val="009E6061"/>
    <w:rsid w:val="00A01086"/>
    <w:rsid w:val="00A018E9"/>
    <w:rsid w:val="00A04D09"/>
    <w:rsid w:val="00A05DE4"/>
    <w:rsid w:val="00A05E57"/>
    <w:rsid w:val="00A10059"/>
    <w:rsid w:val="00A1120D"/>
    <w:rsid w:val="00A13CB3"/>
    <w:rsid w:val="00A13F0D"/>
    <w:rsid w:val="00A15DB7"/>
    <w:rsid w:val="00A17503"/>
    <w:rsid w:val="00A215B3"/>
    <w:rsid w:val="00A24D20"/>
    <w:rsid w:val="00A30AFB"/>
    <w:rsid w:val="00A32C4E"/>
    <w:rsid w:val="00A3377E"/>
    <w:rsid w:val="00A34193"/>
    <w:rsid w:val="00A3452B"/>
    <w:rsid w:val="00A35B87"/>
    <w:rsid w:val="00A46A9A"/>
    <w:rsid w:val="00A50111"/>
    <w:rsid w:val="00A521BF"/>
    <w:rsid w:val="00A52C22"/>
    <w:rsid w:val="00A60022"/>
    <w:rsid w:val="00A6514E"/>
    <w:rsid w:val="00A8449C"/>
    <w:rsid w:val="00A84C3C"/>
    <w:rsid w:val="00A87F4B"/>
    <w:rsid w:val="00A909A3"/>
    <w:rsid w:val="00A91BD2"/>
    <w:rsid w:val="00A940BE"/>
    <w:rsid w:val="00A96316"/>
    <w:rsid w:val="00A9658A"/>
    <w:rsid w:val="00A970ED"/>
    <w:rsid w:val="00AA553F"/>
    <w:rsid w:val="00AA6F1E"/>
    <w:rsid w:val="00AB3D33"/>
    <w:rsid w:val="00AC0026"/>
    <w:rsid w:val="00AC1B27"/>
    <w:rsid w:val="00AC4C62"/>
    <w:rsid w:val="00AC532F"/>
    <w:rsid w:val="00AC60D4"/>
    <w:rsid w:val="00AD1626"/>
    <w:rsid w:val="00AD34C0"/>
    <w:rsid w:val="00AD522F"/>
    <w:rsid w:val="00AE3327"/>
    <w:rsid w:val="00AE39EE"/>
    <w:rsid w:val="00AE53E5"/>
    <w:rsid w:val="00AE61FA"/>
    <w:rsid w:val="00AF140F"/>
    <w:rsid w:val="00AF7600"/>
    <w:rsid w:val="00B129C3"/>
    <w:rsid w:val="00B15B56"/>
    <w:rsid w:val="00B24C1C"/>
    <w:rsid w:val="00B32830"/>
    <w:rsid w:val="00B42FAF"/>
    <w:rsid w:val="00B50FEA"/>
    <w:rsid w:val="00B51175"/>
    <w:rsid w:val="00B5397C"/>
    <w:rsid w:val="00B54FA9"/>
    <w:rsid w:val="00B57B0B"/>
    <w:rsid w:val="00B64308"/>
    <w:rsid w:val="00B71F74"/>
    <w:rsid w:val="00B73C23"/>
    <w:rsid w:val="00B771FF"/>
    <w:rsid w:val="00B80B51"/>
    <w:rsid w:val="00B82C45"/>
    <w:rsid w:val="00B95419"/>
    <w:rsid w:val="00BA054F"/>
    <w:rsid w:val="00BA0B39"/>
    <w:rsid w:val="00BA123B"/>
    <w:rsid w:val="00BA3721"/>
    <w:rsid w:val="00BA7802"/>
    <w:rsid w:val="00BB003E"/>
    <w:rsid w:val="00BB059B"/>
    <w:rsid w:val="00BB3FC9"/>
    <w:rsid w:val="00BB4B21"/>
    <w:rsid w:val="00BB6BE0"/>
    <w:rsid w:val="00BD3C26"/>
    <w:rsid w:val="00BD53A4"/>
    <w:rsid w:val="00BD7EA0"/>
    <w:rsid w:val="00BE2210"/>
    <w:rsid w:val="00BE5079"/>
    <w:rsid w:val="00BE5AC7"/>
    <w:rsid w:val="00BF3E58"/>
    <w:rsid w:val="00BF4A8E"/>
    <w:rsid w:val="00BF73E4"/>
    <w:rsid w:val="00BF75D8"/>
    <w:rsid w:val="00C01375"/>
    <w:rsid w:val="00C027FF"/>
    <w:rsid w:val="00C041BB"/>
    <w:rsid w:val="00C0628D"/>
    <w:rsid w:val="00C06334"/>
    <w:rsid w:val="00C1245F"/>
    <w:rsid w:val="00C12BE3"/>
    <w:rsid w:val="00C23C8C"/>
    <w:rsid w:val="00C3042D"/>
    <w:rsid w:val="00C362B7"/>
    <w:rsid w:val="00C3693F"/>
    <w:rsid w:val="00C37A6A"/>
    <w:rsid w:val="00C436B8"/>
    <w:rsid w:val="00C443D7"/>
    <w:rsid w:val="00C620FD"/>
    <w:rsid w:val="00C639E4"/>
    <w:rsid w:val="00C64AA3"/>
    <w:rsid w:val="00C71CED"/>
    <w:rsid w:val="00C76220"/>
    <w:rsid w:val="00C778C6"/>
    <w:rsid w:val="00C80C62"/>
    <w:rsid w:val="00C82A8A"/>
    <w:rsid w:val="00C8634C"/>
    <w:rsid w:val="00CA168B"/>
    <w:rsid w:val="00CA4694"/>
    <w:rsid w:val="00CA5F7E"/>
    <w:rsid w:val="00CB032B"/>
    <w:rsid w:val="00CB0554"/>
    <w:rsid w:val="00CC1136"/>
    <w:rsid w:val="00CC5606"/>
    <w:rsid w:val="00CD02A5"/>
    <w:rsid w:val="00CD7642"/>
    <w:rsid w:val="00CD7F0B"/>
    <w:rsid w:val="00CF1EA3"/>
    <w:rsid w:val="00CF5A2D"/>
    <w:rsid w:val="00D00B38"/>
    <w:rsid w:val="00D044DC"/>
    <w:rsid w:val="00D05A02"/>
    <w:rsid w:val="00D0725D"/>
    <w:rsid w:val="00D11F38"/>
    <w:rsid w:val="00D11F49"/>
    <w:rsid w:val="00D17467"/>
    <w:rsid w:val="00D2150F"/>
    <w:rsid w:val="00D215DF"/>
    <w:rsid w:val="00D33E3B"/>
    <w:rsid w:val="00D35450"/>
    <w:rsid w:val="00D36D5A"/>
    <w:rsid w:val="00D40B85"/>
    <w:rsid w:val="00D535AC"/>
    <w:rsid w:val="00D555C7"/>
    <w:rsid w:val="00D566F4"/>
    <w:rsid w:val="00D60855"/>
    <w:rsid w:val="00D621F5"/>
    <w:rsid w:val="00D624F7"/>
    <w:rsid w:val="00D666A1"/>
    <w:rsid w:val="00D674CA"/>
    <w:rsid w:val="00D67CBB"/>
    <w:rsid w:val="00D812F7"/>
    <w:rsid w:val="00D81F86"/>
    <w:rsid w:val="00D832CF"/>
    <w:rsid w:val="00D9188E"/>
    <w:rsid w:val="00DB2324"/>
    <w:rsid w:val="00DB5E9C"/>
    <w:rsid w:val="00DC075C"/>
    <w:rsid w:val="00DC6FBB"/>
    <w:rsid w:val="00DD39BF"/>
    <w:rsid w:val="00DD5D38"/>
    <w:rsid w:val="00DE05FE"/>
    <w:rsid w:val="00DE541D"/>
    <w:rsid w:val="00DE5EE8"/>
    <w:rsid w:val="00DE74EC"/>
    <w:rsid w:val="00DF0B01"/>
    <w:rsid w:val="00DF56B6"/>
    <w:rsid w:val="00DF5A46"/>
    <w:rsid w:val="00DF6041"/>
    <w:rsid w:val="00E10B5B"/>
    <w:rsid w:val="00E11105"/>
    <w:rsid w:val="00E12689"/>
    <w:rsid w:val="00E1459D"/>
    <w:rsid w:val="00E14B47"/>
    <w:rsid w:val="00E16939"/>
    <w:rsid w:val="00E16CF5"/>
    <w:rsid w:val="00E1766A"/>
    <w:rsid w:val="00E20852"/>
    <w:rsid w:val="00E22D11"/>
    <w:rsid w:val="00E2473A"/>
    <w:rsid w:val="00E267E6"/>
    <w:rsid w:val="00E32FD4"/>
    <w:rsid w:val="00E34501"/>
    <w:rsid w:val="00E35B8F"/>
    <w:rsid w:val="00E40078"/>
    <w:rsid w:val="00E4461B"/>
    <w:rsid w:val="00E44DEE"/>
    <w:rsid w:val="00E4520C"/>
    <w:rsid w:val="00E510F8"/>
    <w:rsid w:val="00E516BD"/>
    <w:rsid w:val="00E54AA2"/>
    <w:rsid w:val="00E62B01"/>
    <w:rsid w:val="00E62D5F"/>
    <w:rsid w:val="00E64B67"/>
    <w:rsid w:val="00E669CD"/>
    <w:rsid w:val="00E67458"/>
    <w:rsid w:val="00E70A2C"/>
    <w:rsid w:val="00E81A92"/>
    <w:rsid w:val="00E83A1D"/>
    <w:rsid w:val="00E847A7"/>
    <w:rsid w:val="00E85FF2"/>
    <w:rsid w:val="00E86CBA"/>
    <w:rsid w:val="00E90E39"/>
    <w:rsid w:val="00E93C25"/>
    <w:rsid w:val="00EA5D8D"/>
    <w:rsid w:val="00EB1557"/>
    <w:rsid w:val="00EB2A3D"/>
    <w:rsid w:val="00EB6AD8"/>
    <w:rsid w:val="00EB788C"/>
    <w:rsid w:val="00EC2A56"/>
    <w:rsid w:val="00ED3522"/>
    <w:rsid w:val="00ED468D"/>
    <w:rsid w:val="00ED470B"/>
    <w:rsid w:val="00ED7D91"/>
    <w:rsid w:val="00EE31FD"/>
    <w:rsid w:val="00EE570F"/>
    <w:rsid w:val="00EE5F89"/>
    <w:rsid w:val="00EE6C42"/>
    <w:rsid w:val="00EE76B7"/>
    <w:rsid w:val="00EF1B2D"/>
    <w:rsid w:val="00EF6178"/>
    <w:rsid w:val="00F0196A"/>
    <w:rsid w:val="00F07B2D"/>
    <w:rsid w:val="00F166F8"/>
    <w:rsid w:val="00F172EE"/>
    <w:rsid w:val="00F22FC2"/>
    <w:rsid w:val="00F248B6"/>
    <w:rsid w:val="00F31637"/>
    <w:rsid w:val="00F33B9F"/>
    <w:rsid w:val="00F41932"/>
    <w:rsid w:val="00F44C22"/>
    <w:rsid w:val="00F4789A"/>
    <w:rsid w:val="00F50DC6"/>
    <w:rsid w:val="00F51C00"/>
    <w:rsid w:val="00F51FDE"/>
    <w:rsid w:val="00F61364"/>
    <w:rsid w:val="00F614C4"/>
    <w:rsid w:val="00F61E2F"/>
    <w:rsid w:val="00F72127"/>
    <w:rsid w:val="00F7256C"/>
    <w:rsid w:val="00F75A59"/>
    <w:rsid w:val="00F7650A"/>
    <w:rsid w:val="00F807FF"/>
    <w:rsid w:val="00F808D8"/>
    <w:rsid w:val="00F852F0"/>
    <w:rsid w:val="00F872A2"/>
    <w:rsid w:val="00F874A4"/>
    <w:rsid w:val="00F92BF6"/>
    <w:rsid w:val="00F95DDF"/>
    <w:rsid w:val="00F96108"/>
    <w:rsid w:val="00FA33EC"/>
    <w:rsid w:val="00FA56B2"/>
    <w:rsid w:val="00FA70A7"/>
    <w:rsid w:val="00FB5337"/>
    <w:rsid w:val="00FB7AEB"/>
    <w:rsid w:val="00FC2874"/>
    <w:rsid w:val="00FC2E34"/>
    <w:rsid w:val="00FC7D99"/>
    <w:rsid w:val="00FD06DF"/>
    <w:rsid w:val="00FD0B4D"/>
    <w:rsid w:val="00FE1895"/>
    <w:rsid w:val="00FE316C"/>
    <w:rsid w:val="00FE385E"/>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9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0D"/>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03460D"/>
    <w:pPr>
      <w:keepNext/>
      <w:spacing w:before="600" w:after="240" w:line="460" w:lineRule="exact"/>
      <w:outlineLvl w:val="0"/>
    </w:pPr>
    <w:rPr>
      <w:rFonts w:ascii="Calibri" w:hAnsi="Calibri" w:cs="Arial"/>
      <w:b/>
      <w:color w:val="2C384A" w:themeColor="accent1"/>
      <w:kern w:val="32"/>
      <w:sz w:val="44"/>
      <w:szCs w:val="36"/>
    </w:rPr>
  </w:style>
  <w:style w:type="paragraph" w:styleId="Heading2">
    <w:name w:val="heading 2"/>
    <w:basedOn w:val="Normal"/>
    <w:next w:val="Normal"/>
    <w:link w:val="Heading2Char"/>
    <w:qFormat/>
    <w:rsid w:val="0003460D"/>
    <w:pPr>
      <w:keepNext/>
      <w:spacing w:before="360"/>
      <w:outlineLvl w:val="1"/>
    </w:pPr>
    <w:rPr>
      <w:rFonts w:ascii="Calibri" w:hAnsi="Calibri" w:cs="Arial"/>
      <w:iCs/>
      <w:color w:val="5D779D" w:themeColor="accent3"/>
      <w:kern w:val="32"/>
      <w:sz w:val="32"/>
      <w:szCs w:val="32"/>
    </w:rPr>
  </w:style>
  <w:style w:type="paragraph" w:styleId="Heading3">
    <w:name w:val="heading 3"/>
    <w:basedOn w:val="Normal"/>
    <w:next w:val="Normal"/>
    <w:link w:val="Heading3Char"/>
    <w:qFormat/>
    <w:rsid w:val="0003460D"/>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03460D"/>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03460D"/>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03460D"/>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03460D"/>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0346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03460D"/>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460D"/>
    <w:pPr>
      <w:tabs>
        <w:tab w:val="center" w:pos="4320"/>
        <w:tab w:val="right" w:pos="8640"/>
      </w:tabs>
    </w:pPr>
    <w:rPr>
      <w:b/>
      <w:color w:val="2C384A" w:themeColor="accent1"/>
    </w:rPr>
  </w:style>
  <w:style w:type="character" w:customStyle="1" w:styleId="HeaderChar">
    <w:name w:val="Header Char"/>
    <w:basedOn w:val="DefaultParagraphFont"/>
    <w:link w:val="Header"/>
    <w:rsid w:val="0003460D"/>
    <w:rPr>
      <w:rFonts w:ascii="Calibri Light" w:eastAsia="Times New Roman" w:hAnsi="Calibri Light"/>
      <w:b/>
      <w:color w:val="2C384A" w:themeColor="accent1"/>
      <w:sz w:val="22"/>
      <w:lang w:eastAsia="en-AU"/>
    </w:rPr>
  </w:style>
  <w:style w:type="paragraph" w:styleId="Footer">
    <w:name w:val="footer"/>
    <w:basedOn w:val="Normal"/>
    <w:link w:val="FooterChar"/>
    <w:uiPriority w:val="99"/>
    <w:rsid w:val="0003460D"/>
    <w:pPr>
      <w:pBdr>
        <w:top w:val="single" w:sz="8" w:space="6" w:color="2C384A" w:themeColor="accent1"/>
      </w:pBdr>
      <w:tabs>
        <w:tab w:val="center" w:pos="7938"/>
      </w:tabs>
    </w:pPr>
    <w:rPr>
      <w:color w:val="2C384A" w:themeColor="accent1"/>
      <w:sz w:val="20"/>
    </w:rPr>
  </w:style>
  <w:style w:type="character" w:customStyle="1" w:styleId="FooterChar">
    <w:name w:val="Footer Char"/>
    <w:basedOn w:val="DefaultParagraphFont"/>
    <w:link w:val="Footer"/>
    <w:uiPriority w:val="99"/>
    <w:rsid w:val="0003460D"/>
    <w:rPr>
      <w:rFonts w:ascii="Calibri Light" w:eastAsia="Times New Roman" w:hAnsi="Calibri Light"/>
      <w:color w:val="2C384A" w:themeColor="accent1"/>
      <w:lang w:eastAsia="en-AU"/>
    </w:rPr>
  </w:style>
  <w:style w:type="paragraph" w:customStyle="1" w:styleId="Factsheettitle">
    <w:name w:val="Fact sheet title"/>
    <w:basedOn w:val="Normal"/>
    <w:qFormat/>
    <w:rsid w:val="0003460D"/>
    <w:pPr>
      <w:spacing w:before="0" w:after="600"/>
    </w:pPr>
    <w:rPr>
      <w:rFonts w:ascii="Calibri" w:hAnsi="Calibri"/>
      <w:color w:val="2C384A" w:themeColor="accent1"/>
      <w:spacing w:val="-14"/>
      <w:sz w:val="48"/>
      <w:szCs w:val="48"/>
    </w:rPr>
  </w:style>
  <w:style w:type="character" w:customStyle="1" w:styleId="Heading1Char">
    <w:name w:val="Heading 1 Char"/>
    <w:basedOn w:val="DefaultParagraphFont"/>
    <w:link w:val="Heading1"/>
    <w:rsid w:val="0003460D"/>
    <w:rPr>
      <w:rFonts w:eastAsia="Times New Roman" w:cs="Arial"/>
      <w:b/>
      <w:color w:val="2C384A" w:themeColor="accent1"/>
      <w:kern w:val="32"/>
      <w:sz w:val="44"/>
      <w:szCs w:val="36"/>
      <w:lang w:eastAsia="en-AU"/>
    </w:rPr>
  </w:style>
  <w:style w:type="paragraph" w:customStyle="1" w:styleId="Dash">
    <w:name w:val="Dash"/>
    <w:basedOn w:val="Normal"/>
    <w:link w:val="DashChar"/>
    <w:qFormat/>
    <w:rsid w:val="0003460D"/>
    <w:pPr>
      <w:numPr>
        <w:ilvl w:val="1"/>
        <w:numId w:val="9"/>
      </w:numPr>
      <w:tabs>
        <w:tab w:val="clear" w:pos="567"/>
      </w:tabs>
      <w:spacing w:before="0"/>
      <w:ind w:left="397" w:hanging="170"/>
    </w:pPr>
  </w:style>
  <w:style w:type="character" w:customStyle="1" w:styleId="DashChar">
    <w:name w:val="Dash Char"/>
    <w:basedOn w:val="DefaultParagraphFont"/>
    <w:link w:val="Dash"/>
    <w:rsid w:val="0003460D"/>
    <w:rPr>
      <w:rFonts w:ascii="Calibri Light" w:eastAsia="Times New Roman" w:hAnsi="Calibri Light"/>
      <w:sz w:val="22"/>
      <w:lang w:eastAsia="en-AU"/>
    </w:rPr>
  </w:style>
  <w:style w:type="paragraph" w:customStyle="1" w:styleId="DoubleDot">
    <w:name w:val="Double Dot"/>
    <w:basedOn w:val="Normal"/>
    <w:link w:val="DoubleDotChar"/>
    <w:qFormat/>
    <w:rsid w:val="0003460D"/>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03460D"/>
    <w:rPr>
      <w:rFonts w:ascii="Calibri Light" w:eastAsia="Times New Roman" w:hAnsi="Calibri Light"/>
      <w:sz w:val="22"/>
      <w:lang w:eastAsia="en-AU"/>
    </w:rPr>
  </w:style>
  <w:style w:type="paragraph" w:styleId="BalloonText">
    <w:name w:val="Balloon Text"/>
    <w:basedOn w:val="Normal"/>
    <w:link w:val="BalloonTextChar"/>
    <w:semiHidden/>
    <w:rsid w:val="0003460D"/>
    <w:rPr>
      <w:rFonts w:ascii="Tahoma" w:hAnsi="Tahoma" w:cs="Tahoma"/>
      <w:sz w:val="16"/>
      <w:szCs w:val="16"/>
    </w:rPr>
  </w:style>
  <w:style w:type="character" w:customStyle="1" w:styleId="BalloonTextChar">
    <w:name w:val="Balloon Text Char"/>
    <w:basedOn w:val="DefaultParagraphFont"/>
    <w:link w:val="BalloonText"/>
    <w:semiHidden/>
    <w:rsid w:val="0003460D"/>
    <w:rPr>
      <w:rFonts w:ascii="Tahoma" w:eastAsia="Times New Roman" w:hAnsi="Tahoma" w:cs="Tahoma"/>
      <w:sz w:val="16"/>
      <w:szCs w:val="16"/>
      <w:lang w:eastAsia="en-AU"/>
    </w:rPr>
  </w:style>
  <w:style w:type="character" w:customStyle="1" w:styleId="Heading2Char">
    <w:name w:val="Heading 2 Char"/>
    <w:basedOn w:val="DefaultParagraphFont"/>
    <w:link w:val="Heading2"/>
    <w:rsid w:val="0003460D"/>
    <w:rPr>
      <w:rFonts w:eastAsia="Times New Roman" w:cs="Arial"/>
      <w:iCs/>
      <w:color w:val="5D779D" w:themeColor="accent3"/>
      <w:kern w:val="32"/>
      <w:sz w:val="32"/>
      <w:szCs w:val="32"/>
      <w:lang w:eastAsia="en-AU"/>
    </w:rPr>
  </w:style>
  <w:style w:type="character" w:customStyle="1" w:styleId="Heading3Char">
    <w:name w:val="Heading 3 Char"/>
    <w:basedOn w:val="DefaultParagraphFont"/>
    <w:link w:val="Heading3"/>
    <w:rsid w:val="0003460D"/>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03460D"/>
    <w:rPr>
      <w:rFonts w:ascii="Calibri Light" w:eastAsia="Times New Roman" w:hAnsi="Calibri Light" w:cs="Arial"/>
      <w:color w:val="4D7861" w:themeColor="accent2"/>
      <w:kern w:val="32"/>
      <w:sz w:val="22"/>
      <w:szCs w:val="26"/>
      <w:lang w:eastAsia="en-AU"/>
    </w:rPr>
  </w:style>
  <w:style w:type="table" w:styleId="TableGrid">
    <w:name w:val="Table Grid"/>
    <w:basedOn w:val="TableNormal"/>
    <w:uiPriority w:val="59"/>
    <w:rsid w:val="0003460D"/>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460D"/>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03460D"/>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03460D"/>
    <w:rPr>
      <w:color w:val="115732" w:themeColor="accent4" w:themeShade="40"/>
      <w:u w:val="single"/>
    </w:rPr>
  </w:style>
  <w:style w:type="character" w:styleId="FollowedHyperlink">
    <w:name w:val="FollowedHyperlink"/>
    <w:basedOn w:val="DefaultParagraphFont"/>
    <w:semiHidden/>
    <w:unhideWhenUsed/>
    <w:rsid w:val="0003460D"/>
    <w:rPr>
      <w:color w:val="844D9E" w:themeColor="followedHyperlink"/>
      <w:u w:val="single"/>
    </w:rPr>
  </w:style>
  <w:style w:type="paragraph" w:styleId="Revision">
    <w:name w:val="Revision"/>
    <w:hidden/>
    <w:uiPriority w:val="99"/>
    <w:semiHidden/>
    <w:rsid w:val="0003460D"/>
    <w:rPr>
      <w:rFonts w:ascii="Calibri Light" w:hAnsi="Calibri Light"/>
      <w:color w:val="0D0D0D" w:themeColor="text1" w:themeTint="F2"/>
      <w:sz w:val="22"/>
    </w:rPr>
  </w:style>
  <w:style w:type="character" w:styleId="PlaceholderText">
    <w:name w:val="Placeholder Text"/>
    <w:basedOn w:val="DefaultParagraphFont"/>
    <w:uiPriority w:val="99"/>
    <w:semiHidden/>
    <w:rsid w:val="0003460D"/>
    <w:rPr>
      <w:color w:val="808080"/>
    </w:rPr>
  </w:style>
  <w:style w:type="character" w:customStyle="1" w:styleId="Heading5Char">
    <w:name w:val="Heading 5 Char"/>
    <w:basedOn w:val="DefaultParagraphFont"/>
    <w:link w:val="Heading5"/>
    <w:rsid w:val="0003460D"/>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03460D"/>
    <w:pPr>
      <w:keepNext/>
      <w:ind w:left="284" w:hanging="284"/>
    </w:pPr>
    <w:rPr>
      <w:b/>
      <w:color w:val="2C384A" w:themeColor="accent1"/>
      <w:sz w:val="26"/>
      <w:szCs w:val="26"/>
    </w:rPr>
  </w:style>
  <w:style w:type="paragraph" w:customStyle="1" w:styleId="BoxText">
    <w:name w:val="Box Text"/>
    <w:basedOn w:val="Normal"/>
    <w:link w:val="BoxTextChar"/>
    <w:rsid w:val="0003460D"/>
    <w:pPr>
      <w:spacing w:before="60" w:after="60"/>
    </w:pPr>
  </w:style>
  <w:style w:type="paragraph" w:customStyle="1" w:styleId="Bullet">
    <w:name w:val="Bullet"/>
    <w:basedOn w:val="Normal"/>
    <w:link w:val="BulletChar"/>
    <w:qFormat/>
    <w:rsid w:val="0003460D"/>
    <w:pPr>
      <w:numPr>
        <w:numId w:val="7"/>
      </w:numPr>
      <w:tabs>
        <w:tab w:val="clear" w:pos="520"/>
      </w:tabs>
      <w:spacing w:before="0" w:after="60"/>
      <w:ind w:left="170" w:hanging="170"/>
    </w:pPr>
  </w:style>
  <w:style w:type="character" w:customStyle="1" w:styleId="BoxTextChar">
    <w:name w:val="Box Text Char"/>
    <w:basedOn w:val="DefaultParagraphFont"/>
    <w:link w:val="BoxText"/>
    <w:rsid w:val="0003460D"/>
    <w:rPr>
      <w:rFonts w:ascii="Calibri Light" w:eastAsia="Times New Roman" w:hAnsi="Calibri Light"/>
      <w:sz w:val="22"/>
      <w:lang w:eastAsia="en-AU"/>
    </w:rPr>
  </w:style>
  <w:style w:type="character" w:customStyle="1" w:styleId="BulletChar">
    <w:name w:val="Bullet Char"/>
    <w:basedOn w:val="DefaultParagraphFont"/>
    <w:link w:val="Bullet"/>
    <w:rsid w:val="0003460D"/>
    <w:rPr>
      <w:rFonts w:ascii="Calibri Light" w:eastAsia="Times New Roman" w:hAnsi="Calibri Light"/>
      <w:sz w:val="22"/>
      <w:lang w:eastAsia="en-AU"/>
    </w:rPr>
  </w:style>
  <w:style w:type="paragraph" w:customStyle="1" w:styleId="Boxbullet">
    <w:name w:val="Box bullet"/>
    <w:basedOn w:val="Bullet"/>
    <w:rsid w:val="0003460D"/>
    <w:rPr>
      <w:color w:val="0D0D0D" w:themeColor="text1" w:themeTint="F2"/>
    </w:rPr>
  </w:style>
  <w:style w:type="paragraph" w:customStyle="1" w:styleId="Boxdash">
    <w:name w:val="Box dash"/>
    <w:basedOn w:val="Dash"/>
    <w:rsid w:val="0003460D"/>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03460D"/>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03460D"/>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rsid w:val="0003460D"/>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03460D"/>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03460D"/>
    <w:rPr>
      <w:rFonts w:asciiTheme="majorHAnsi" w:eastAsiaTheme="majorEastAsia" w:hAnsiTheme="majorHAnsi" w:cstheme="majorBidi"/>
      <w:iCs/>
      <w:color w:val="161B24" w:themeColor="accent1" w:themeShade="7F"/>
      <w:sz w:val="22"/>
      <w:lang w:eastAsia="en-AU"/>
    </w:rPr>
  </w:style>
  <w:style w:type="paragraph" w:styleId="NoSpacing">
    <w:name w:val="No Spacing"/>
    <w:link w:val="NoSpacingChar"/>
    <w:uiPriority w:val="1"/>
    <w:qFormat/>
    <w:rsid w:val="0003460D"/>
    <w:rPr>
      <w:rFonts w:asciiTheme="minorHAnsi" w:eastAsiaTheme="minorEastAsia" w:hAnsiTheme="minorHAnsi" w:cstheme="minorBidi"/>
      <w:sz w:val="22"/>
      <w:szCs w:val="22"/>
      <w:lang w:val="en-US"/>
    </w:rPr>
  </w:style>
  <w:style w:type="paragraph" w:customStyle="1" w:styleId="Default">
    <w:name w:val="Default"/>
    <w:rsid w:val="0003460D"/>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03460D"/>
    <w:rPr>
      <w:vertAlign w:val="superscript"/>
    </w:rPr>
  </w:style>
  <w:style w:type="paragraph" w:styleId="FootnoteText">
    <w:name w:val="footnote text"/>
    <w:basedOn w:val="Normal"/>
    <w:link w:val="FootnoteTextChar"/>
    <w:rsid w:val="0003460D"/>
    <w:pPr>
      <w:spacing w:after="0"/>
    </w:pPr>
    <w:rPr>
      <w:sz w:val="20"/>
    </w:rPr>
  </w:style>
  <w:style w:type="character" w:customStyle="1" w:styleId="FootnoteTextChar">
    <w:name w:val="Footnote Text Char"/>
    <w:basedOn w:val="DefaultParagraphFont"/>
    <w:link w:val="FootnoteText"/>
    <w:rsid w:val="0003460D"/>
    <w:rPr>
      <w:rFonts w:ascii="Calibri Light" w:eastAsia="Times New Roman" w:hAnsi="Calibri Light"/>
      <w:lang w:eastAsia="en-AU"/>
    </w:rPr>
  </w:style>
  <w:style w:type="table" w:customStyle="1" w:styleId="GridTable5Dark-Accent61">
    <w:name w:val="Grid Table 5 Dark - Accent 61"/>
    <w:basedOn w:val="TableNormal"/>
    <w:uiPriority w:val="50"/>
    <w:rsid w:val="0003460D"/>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03460D"/>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03460D"/>
    <w:pPr>
      <w:ind w:left="720"/>
      <w:contextualSpacing/>
    </w:pPr>
  </w:style>
  <w:style w:type="character" w:customStyle="1" w:styleId="ListParagraphChar">
    <w:name w:val="List Paragraph Char"/>
    <w:basedOn w:val="DefaultParagraphFont"/>
    <w:link w:val="ListParagraph"/>
    <w:uiPriority w:val="34"/>
    <w:rsid w:val="0003460D"/>
    <w:rPr>
      <w:rFonts w:ascii="Calibri Light" w:eastAsia="Times New Roman" w:hAnsi="Calibri Light"/>
      <w:sz w:val="22"/>
      <w:lang w:eastAsia="en-AU"/>
    </w:rPr>
  </w:style>
  <w:style w:type="table" w:customStyle="1" w:styleId="ListTable4-Accent61">
    <w:name w:val="List Table 4 - Accent 61"/>
    <w:basedOn w:val="TableNormal"/>
    <w:uiPriority w:val="49"/>
    <w:rsid w:val="0003460D"/>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03460D"/>
    <w:rPr>
      <w:rFonts w:asciiTheme="minorHAnsi" w:eastAsiaTheme="minorEastAsia" w:hAnsiTheme="minorHAnsi" w:cstheme="minorBidi"/>
      <w:sz w:val="22"/>
      <w:szCs w:val="22"/>
      <w:lang w:val="en-US"/>
    </w:rPr>
  </w:style>
  <w:style w:type="paragraph" w:styleId="NormalWeb">
    <w:name w:val="Normal (Web)"/>
    <w:basedOn w:val="Normal"/>
    <w:rsid w:val="0003460D"/>
    <w:pPr>
      <w:spacing w:before="100" w:beforeAutospacing="1" w:after="100" w:afterAutospacing="1"/>
    </w:pPr>
  </w:style>
  <w:style w:type="character" w:styleId="PageNumber">
    <w:name w:val="page number"/>
    <w:basedOn w:val="DefaultParagraphFont"/>
    <w:rsid w:val="0003460D"/>
    <w:rPr>
      <w:b/>
      <w:color w:val="2C384A" w:themeColor="accent1"/>
    </w:rPr>
  </w:style>
  <w:style w:type="numbering" w:customStyle="1" w:styleId="StyleBulletedSymbolsymbol11ptLeft4cmHanging05">
    <w:name w:val="Style Bulleted Symbol (symbol) 11 pt Left:  4 cm Hanging:  0.5 ..."/>
    <w:basedOn w:val="NoList"/>
    <w:rsid w:val="0003460D"/>
    <w:pPr>
      <w:numPr>
        <w:numId w:val="1"/>
      </w:numPr>
    </w:pPr>
  </w:style>
  <w:style w:type="numbering" w:customStyle="1" w:styleId="StyleBulletedSymbolsymbol11ptLeft4cmHanging051">
    <w:name w:val="Style Bulleted Symbol (symbol) 11 pt Left:  4 cm Hanging:  0.5 ...1"/>
    <w:basedOn w:val="NoList"/>
    <w:rsid w:val="0003460D"/>
    <w:pPr>
      <w:numPr>
        <w:numId w:val="2"/>
      </w:numPr>
    </w:pPr>
  </w:style>
  <w:style w:type="numbering" w:customStyle="1" w:styleId="BoxBulletedList">
    <w:name w:val="Box Bulleted List"/>
    <w:uiPriority w:val="99"/>
    <w:rsid w:val="0003460D"/>
    <w:pPr>
      <w:numPr>
        <w:numId w:val="8"/>
      </w:numPr>
    </w:pPr>
  </w:style>
  <w:style w:type="paragraph" w:customStyle="1" w:styleId="Tableheading">
    <w:name w:val="Table heading"/>
    <w:basedOn w:val="Normal"/>
    <w:rsid w:val="0003460D"/>
    <w:pPr>
      <w:keepLines/>
      <w:jc w:val="center"/>
    </w:pPr>
    <w:rPr>
      <w:b/>
    </w:rPr>
  </w:style>
  <w:style w:type="paragraph" w:customStyle="1" w:styleId="TableText">
    <w:name w:val="Table Text"/>
    <w:basedOn w:val="Normal"/>
    <w:rsid w:val="0003460D"/>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03460D"/>
    <w:pPr>
      <w:spacing w:before="80" w:after="80"/>
    </w:pPr>
    <w:rPr>
      <w:rFonts w:ascii="Univers 45 Light" w:hAnsi="Univers 45 Light"/>
      <w:sz w:val="19"/>
    </w:rPr>
  </w:style>
  <w:style w:type="character" w:customStyle="1" w:styleId="TabletextChar">
    <w:name w:val="Table text Char"/>
    <w:basedOn w:val="DefaultParagraphFont"/>
    <w:link w:val="Tabletext0"/>
    <w:rsid w:val="0003460D"/>
    <w:rPr>
      <w:rFonts w:ascii="Univers 45 Light" w:eastAsia="Times New Roman" w:hAnsi="Univers 45 Light"/>
      <w:sz w:val="19"/>
      <w:lang w:eastAsia="en-AU"/>
    </w:rPr>
  </w:style>
  <w:style w:type="character" w:styleId="CommentReference">
    <w:name w:val="annotation reference"/>
    <w:basedOn w:val="DefaultParagraphFont"/>
    <w:semiHidden/>
    <w:unhideWhenUsed/>
    <w:rsid w:val="0003460D"/>
    <w:rPr>
      <w:sz w:val="16"/>
      <w:szCs w:val="16"/>
    </w:rPr>
  </w:style>
  <w:style w:type="paragraph" w:styleId="CommentText">
    <w:name w:val="annotation text"/>
    <w:basedOn w:val="Normal"/>
    <w:link w:val="CommentTextChar"/>
    <w:unhideWhenUsed/>
    <w:rsid w:val="0003460D"/>
    <w:rPr>
      <w:sz w:val="20"/>
    </w:rPr>
  </w:style>
  <w:style w:type="character" w:customStyle="1" w:styleId="CommentTextChar">
    <w:name w:val="Comment Text Char"/>
    <w:basedOn w:val="DefaultParagraphFont"/>
    <w:link w:val="CommentText"/>
    <w:rsid w:val="0003460D"/>
    <w:rPr>
      <w:rFonts w:ascii="Calibri Light" w:eastAsia="Times New Roman" w:hAnsi="Calibri Light"/>
      <w:lang w:eastAsia="en-AU"/>
    </w:rPr>
  </w:style>
  <w:style w:type="paragraph" w:customStyle="1" w:styleId="CallOutText">
    <w:name w:val="Call Out Text"/>
    <w:basedOn w:val="Introtext"/>
    <w:qFormat/>
    <w:rsid w:val="0003460D"/>
    <w:pPr>
      <w:pBdr>
        <w:left w:val="single" w:sz="18" w:space="8" w:color="90B6F0" w:themeColor="accent5"/>
      </w:pBdr>
      <w:spacing w:after="120"/>
      <w:ind w:left="284"/>
    </w:pPr>
  </w:style>
  <w:style w:type="character" w:styleId="UnresolvedMention">
    <w:name w:val="Unresolved Mention"/>
    <w:basedOn w:val="DefaultParagraphFont"/>
    <w:uiPriority w:val="99"/>
    <w:semiHidden/>
    <w:unhideWhenUsed/>
    <w:rsid w:val="0003460D"/>
    <w:rPr>
      <w:color w:val="605E5C"/>
      <w:shd w:val="clear" w:color="auto" w:fill="E1DFDD"/>
    </w:rPr>
  </w:style>
  <w:style w:type="paragraph" w:styleId="CommentSubject">
    <w:name w:val="annotation subject"/>
    <w:basedOn w:val="CommentText"/>
    <w:next w:val="CommentText"/>
    <w:link w:val="CommentSubjectChar"/>
    <w:semiHidden/>
    <w:unhideWhenUsed/>
    <w:rsid w:val="00213C8E"/>
    <w:rPr>
      <w:b/>
      <w:bCs/>
    </w:rPr>
  </w:style>
  <w:style w:type="character" w:customStyle="1" w:styleId="CommentSubjectChar">
    <w:name w:val="Comment Subject Char"/>
    <w:basedOn w:val="CommentTextChar"/>
    <w:link w:val="CommentSubject"/>
    <w:semiHidden/>
    <w:rsid w:val="00213C8E"/>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sv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ausncp.gov.au/complaints/submit-complaint"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en/networks/national-contact-points-for-responsible-business-conduct.html" TargetMode="External"/><Relationship Id="rId5" Type="http://schemas.openxmlformats.org/officeDocument/2006/relationships/footnotes" Target="footnotes.xml"/><Relationship Id="rId15" Type="http://schemas.openxmlformats.org/officeDocument/2006/relationships/hyperlink" Target="https://www.oecdwatch.org/how-to-file-a-complaint/" TargetMode="External"/><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oecd.org/en/publications/oecd-guidelines-for-multinational-enterprises-on-responsible-business-conduct_81f92357-en.html" TargetMode="External"/><Relationship Id="rId22" Type="http://schemas.openxmlformats.org/officeDocument/2006/relationships/fontTable" Target="fontTable.xm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4527</Characters>
  <Application>Microsoft Office Word</Application>
  <DocSecurity>0</DocSecurity>
  <Lines>266</Lines>
  <Paragraphs>224</Paragraphs>
  <ScaleCrop>false</ScaleCrop>
  <HeadingPairs>
    <vt:vector size="2" baseType="variant">
      <vt:variant>
        <vt:lpstr>Title</vt:lpstr>
      </vt:variant>
      <vt:variant>
        <vt:i4>1</vt:i4>
      </vt:variant>
    </vt:vector>
  </HeadingPairs>
  <TitlesOfParts>
    <vt:vector size="1" baseType="lpstr">
      <vt:lpstr>Pedoman OECD untuk Perusahaan Multinasional</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OECD untuk Perusahaan Multinasional</dc:title>
  <dc:subject/>
  <dc:creator>Australian National Contact Point for Responsible Business Conduct</dc:creator>
  <cp:keywords/>
  <dc:description/>
  <cp:lastModifiedBy/>
  <cp:revision>1</cp:revision>
  <dcterms:created xsi:type="dcterms:W3CDTF">2025-09-14T22:40:00Z</dcterms:created>
  <dcterms:modified xsi:type="dcterms:W3CDTF">2025-09-14T22:40:00Z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2025-09-14T22:40:52Z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962b321f-5c01-4586-abf7-13183901dafd</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